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6792A" w14:textId="2C5FF7B2" w:rsidR="004041F3" w:rsidRDefault="004041F3" w:rsidP="004041F3">
      <w:pPr>
        <w:jc w:val="center"/>
        <w:rPr>
          <w:rFonts w:ascii="Garamond" w:eastAsia="Times New Roman" w:hAnsi="Garamond" w:cs="Times New Roman"/>
          <w:b/>
          <w:bCs/>
          <w:kern w:val="36"/>
          <w:sz w:val="48"/>
          <w:szCs w:val="48"/>
          <w:lang w:eastAsia="en-GB"/>
          <w14:ligatures w14:val="none"/>
        </w:rPr>
      </w:pPr>
      <w:r>
        <w:rPr>
          <w:rFonts w:ascii="Garamond" w:eastAsia="Times New Roman" w:hAnsi="Garamond" w:cs="Times New Roman"/>
          <w:b/>
          <w:bCs/>
          <w:noProof/>
          <w:kern w:val="36"/>
          <w:sz w:val="48"/>
          <w:szCs w:val="48"/>
          <w:lang w:eastAsia="en-GB"/>
        </w:rPr>
        <mc:AlternateContent>
          <mc:Choice Requires="wps">
            <w:drawing>
              <wp:anchor distT="0" distB="0" distL="114300" distR="114300" simplePos="0" relativeHeight="251659264" behindDoc="1" locked="0" layoutInCell="1" allowOverlap="1" wp14:anchorId="78AE33B7" wp14:editId="3545BA2B">
                <wp:simplePos x="0" y="0"/>
                <wp:positionH relativeFrom="column">
                  <wp:posOffset>-1282700</wp:posOffset>
                </wp:positionH>
                <wp:positionV relativeFrom="paragraph">
                  <wp:posOffset>-1117600</wp:posOffset>
                </wp:positionV>
                <wp:extent cx="8001000" cy="11785600"/>
                <wp:effectExtent l="0" t="0" r="0" b="6350"/>
                <wp:wrapNone/>
                <wp:docPr id="1013861778" name="Rectangle 4"/>
                <wp:cNvGraphicFramePr/>
                <a:graphic xmlns:a="http://schemas.openxmlformats.org/drawingml/2006/main">
                  <a:graphicData uri="http://schemas.microsoft.com/office/word/2010/wordprocessingShape">
                    <wps:wsp>
                      <wps:cNvSpPr/>
                      <wps:spPr>
                        <a:xfrm>
                          <a:off x="0" y="0"/>
                          <a:ext cx="8001000" cy="11785600"/>
                        </a:xfrm>
                        <a:prstGeom prst="rect">
                          <a:avLst/>
                        </a:prstGeom>
                        <a:solidFill>
                          <a:srgbClr val="FFC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9E6881" id="Rectangle 4" o:spid="_x0000_s1026" style="position:absolute;margin-left:-101pt;margin-top:-88pt;width:630pt;height:92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" fillcolor="#ffc000" stroked="f" strokeweight="1pt"/>
            </w:pict>
          </mc:Fallback>
        </mc:AlternateContent>
      </w:r>
    </w:p>
    <w:p w14:paraId="79D69B1F" w14:textId="77777777" w:rsidR="004041F3" w:rsidRDefault="004041F3" w:rsidP="004041F3">
      <w:pPr>
        <w:jc w:val="center"/>
        <w:rPr>
          <w:rFonts w:ascii="Garamond" w:eastAsia="Times New Roman" w:hAnsi="Garamond" w:cs="Times New Roman"/>
          <w:b/>
          <w:bCs/>
          <w:kern w:val="36"/>
          <w:sz w:val="48"/>
          <w:szCs w:val="48"/>
          <w:lang w:eastAsia="en-GB"/>
          <w14:ligatures w14:val="none"/>
        </w:rPr>
      </w:pPr>
    </w:p>
    <w:p w14:paraId="4BF1C20D" w14:textId="77777777" w:rsidR="004041F3" w:rsidRDefault="004041F3" w:rsidP="004041F3">
      <w:pPr>
        <w:jc w:val="center"/>
        <w:rPr>
          <w:rFonts w:ascii="Garamond" w:eastAsia="Times New Roman" w:hAnsi="Garamond" w:cs="Times New Roman"/>
          <w:b/>
          <w:bCs/>
          <w:kern w:val="36"/>
          <w:sz w:val="48"/>
          <w:szCs w:val="48"/>
          <w:lang w:eastAsia="en-GB"/>
          <w14:ligatures w14:val="none"/>
        </w:rPr>
      </w:pPr>
    </w:p>
    <w:p w14:paraId="7E14E5A0" w14:textId="77777777" w:rsidR="004041F3" w:rsidRDefault="004041F3" w:rsidP="004041F3">
      <w:pPr>
        <w:jc w:val="center"/>
        <w:rPr>
          <w:rFonts w:ascii="Garamond" w:eastAsia="Times New Roman" w:hAnsi="Garamond" w:cs="Times New Roman"/>
          <w:b/>
          <w:bCs/>
          <w:kern w:val="36"/>
          <w:sz w:val="48"/>
          <w:szCs w:val="48"/>
          <w:lang w:eastAsia="en-GB"/>
          <w14:ligatures w14:val="none"/>
        </w:rPr>
      </w:pPr>
    </w:p>
    <w:p w14:paraId="1E2FBE05" w14:textId="1ABD3C39" w:rsidR="004041F3" w:rsidRDefault="004041F3" w:rsidP="004041F3">
      <w:pPr>
        <w:jc w:val="center"/>
        <w:rPr>
          <w:rFonts w:ascii="Garamond" w:eastAsia="Times New Roman" w:hAnsi="Garamond" w:cs="Times New Roman"/>
          <w:b/>
          <w:bCs/>
          <w:kern w:val="36"/>
          <w:sz w:val="48"/>
          <w:szCs w:val="48"/>
          <w:lang w:eastAsia="en-GB"/>
          <w14:ligatures w14:val="none"/>
        </w:rPr>
      </w:pPr>
      <w:r>
        <w:rPr>
          <w:rFonts w:ascii="Garamond" w:eastAsia="Times New Roman" w:hAnsi="Garamond" w:cs="Times New Roman"/>
          <w:b/>
          <w:bCs/>
          <w:noProof/>
          <w:kern w:val="36"/>
          <w:sz w:val="48"/>
          <w:szCs w:val="48"/>
          <w:lang w:eastAsia="en-GB"/>
        </w:rPr>
        <w:drawing>
          <wp:inline distT="0" distB="0" distL="0" distR="0" wp14:anchorId="68BC21EF" wp14:editId="00C5AC72">
            <wp:extent cx="3708000" cy="2098800"/>
            <wp:effectExtent l="0" t="0" r="0" b="0"/>
            <wp:docPr id="2030089511" name="Picture 3" descr="A dandeli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089511" name="Picture 3" descr="A dandelion in the sky&#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08000" cy="2098800"/>
                    </a:xfrm>
                    <a:prstGeom prst="rect">
                      <a:avLst/>
                    </a:prstGeom>
                  </pic:spPr>
                </pic:pic>
              </a:graphicData>
            </a:graphic>
          </wp:inline>
        </w:drawing>
      </w:r>
    </w:p>
    <w:p w14:paraId="2899874E" w14:textId="77777777" w:rsidR="004041F3" w:rsidRDefault="004041F3" w:rsidP="004041F3">
      <w:pPr>
        <w:rPr>
          <w:lang w:eastAsia="en-GB"/>
        </w:rPr>
      </w:pPr>
    </w:p>
    <w:p w14:paraId="24E88BBC" w14:textId="77777777" w:rsidR="004041F3" w:rsidRPr="00A13280" w:rsidRDefault="004041F3" w:rsidP="004041F3">
      <w:pPr>
        <w:jc w:val="center"/>
        <w:rPr>
          <w:rFonts w:ascii="Garamond" w:eastAsia="Times New Roman" w:hAnsi="Garamond" w:cs="Times New Roman"/>
          <w:b/>
          <w:bCs/>
          <w:kern w:val="36"/>
          <w:sz w:val="80"/>
          <w:szCs w:val="80"/>
          <w:lang w:eastAsia="en-GB"/>
          <w14:ligatures w14:val="none"/>
        </w:rPr>
      </w:pPr>
      <w:r w:rsidRPr="00A13280">
        <w:rPr>
          <w:rFonts w:ascii="Garamond" w:eastAsia="Times New Roman" w:hAnsi="Garamond" w:cs="Times New Roman"/>
          <w:b/>
          <w:bCs/>
          <w:kern w:val="36"/>
          <w:sz w:val="80"/>
          <w:szCs w:val="80"/>
          <w:lang w:eastAsia="en-GB"/>
          <w14:ligatures w14:val="none"/>
        </w:rPr>
        <w:t>Our 2025 Report</w:t>
      </w:r>
    </w:p>
    <w:p w14:paraId="08458151" w14:textId="77777777" w:rsidR="004041F3" w:rsidRDefault="004041F3" w:rsidP="004041F3">
      <w:pPr>
        <w:rPr>
          <w:lang w:eastAsia="en-GB"/>
        </w:rPr>
      </w:pPr>
    </w:p>
    <w:p w14:paraId="6D7EC7FB" w14:textId="77777777" w:rsidR="004041F3" w:rsidRDefault="004041F3" w:rsidP="004041F3">
      <w:pPr>
        <w:rPr>
          <w:lang w:eastAsia="en-GB"/>
        </w:rPr>
      </w:pPr>
    </w:p>
    <w:p w14:paraId="33CAD3EE" w14:textId="77777777" w:rsidR="004041F3" w:rsidRDefault="004041F3" w:rsidP="004041F3">
      <w:pPr>
        <w:rPr>
          <w:lang w:eastAsia="en-GB"/>
        </w:rPr>
      </w:pPr>
    </w:p>
    <w:p w14:paraId="07313319" w14:textId="77777777" w:rsidR="004041F3" w:rsidRDefault="004041F3" w:rsidP="004041F3">
      <w:pPr>
        <w:rPr>
          <w:lang w:eastAsia="en-GB"/>
        </w:rPr>
      </w:pPr>
    </w:p>
    <w:p w14:paraId="0581ED33" w14:textId="77777777" w:rsidR="004041F3" w:rsidRDefault="004041F3" w:rsidP="004041F3">
      <w:pPr>
        <w:rPr>
          <w:lang w:eastAsia="en-GB"/>
        </w:rPr>
      </w:pPr>
    </w:p>
    <w:p w14:paraId="068EC590" w14:textId="77777777" w:rsidR="004041F3" w:rsidRDefault="004041F3" w:rsidP="004041F3">
      <w:pPr>
        <w:rPr>
          <w:lang w:eastAsia="en-GB"/>
        </w:rPr>
      </w:pPr>
    </w:p>
    <w:p w14:paraId="2E3DE2D4" w14:textId="77777777" w:rsidR="004041F3" w:rsidRDefault="004041F3" w:rsidP="004041F3">
      <w:pPr>
        <w:rPr>
          <w:rFonts w:ascii="Garamond" w:eastAsia="Times New Roman" w:hAnsi="Garamond" w:cs="Times New Roman"/>
          <w:b/>
          <w:bCs/>
          <w:kern w:val="36"/>
          <w:sz w:val="48"/>
          <w:szCs w:val="48"/>
          <w:lang w:eastAsia="en-GB"/>
          <w14:ligatures w14:val="none"/>
        </w:rPr>
      </w:pPr>
    </w:p>
    <w:p w14:paraId="1733BDBA" w14:textId="77777777" w:rsidR="004041F3" w:rsidRDefault="004041F3" w:rsidP="004041F3">
      <w:pPr>
        <w:rPr>
          <w:rFonts w:ascii="Garamond" w:eastAsia="Times New Roman" w:hAnsi="Garamond" w:cs="Times New Roman"/>
          <w:b/>
          <w:bCs/>
          <w:kern w:val="36"/>
          <w:sz w:val="48"/>
          <w:szCs w:val="48"/>
          <w:lang w:eastAsia="en-GB"/>
          <w14:ligatures w14:val="none"/>
        </w:rPr>
      </w:pPr>
    </w:p>
    <w:p w14:paraId="370252D3" w14:textId="77777777" w:rsidR="004041F3" w:rsidRDefault="004041F3" w:rsidP="004041F3">
      <w:pPr>
        <w:rPr>
          <w:rFonts w:ascii="Garamond" w:eastAsia="Times New Roman" w:hAnsi="Garamond" w:cs="Times New Roman"/>
          <w:b/>
          <w:bCs/>
          <w:kern w:val="36"/>
          <w:sz w:val="48"/>
          <w:szCs w:val="48"/>
          <w:lang w:eastAsia="en-GB"/>
          <w14:ligatures w14:val="none"/>
        </w:rPr>
      </w:pPr>
    </w:p>
    <w:p w14:paraId="6F3042B7" w14:textId="77777777" w:rsidR="004041F3" w:rsidRPr="000F5365" w:rsidRDefault="004041F3" w:rsidP="004041F3">
      <w:pPr>
        <w:rPr>
          <w:rFonts w:ascii="Garamond" w:eastAsia="Times New Roman" w:hAnsi="Garamond" w:cs="Times New Roman"/>
          <w:b/>
          <w:bCs/>
          <w:kern w:val="36"/>
          <w:sz w:val="48"/>
          <w:szCs w:val="48"/>
          <w:lang w:eastAsia="en-GB"/>
          <w14:ligatures w14:val="none"/>
        </w:rPr>
      </w:pPr>
    </w:p>
    <w:p w14:paraId="29B95E3E" w14:textId="77777777" w:rsidR="004041F3" w:rsidRDefault="004041F3" w:rsidP="004041F3">
      <w:pPr>
        <w:jc w:val="center"/>
        <w:rPr>
          <w:rFonts w:ascii="Garamond" w:eastAsia="Times New Roman" w:hAnsi="Garamond" w:cs="Times New Roman"/>
          <w:b/>
          <w:bCs/>
          <w:kern w:val="36"/>
          <w:sz w:val="32"/>
          <w:szCs w:val="32"/>
          <w:lang w:eastAsia="en-GB"/>
          <w14:ligatures w14:val="none"/>
        </w:rPr>
      </w:pPr>
    </w:p>
    <w:p w14:paraId="759A9B10" w14:textId="77777777" w:rsidR="004041F3" w:rsidRDefault="004041F3" w:rsidP="004041F3">
      <w:pPr>
        <w:jc w:val="center"/>
        <w:rPr>
          <w:rFonts w:ascii="Garamond" w:eastAsia="Times New Roman" w:hAnsi="Garamond" w:cs="Times New Roman"/>
          <w:b/>
          <w:bCs/>
          <w:kern w:val="36"/>
          <w:sz w:val="32"/>
          <w:szCs w:val="32"/>
          <w:lang w:eastAsia="en-GB"/>
          <w14:ligatures w14:val="none"/>
        </w:rPr>
      </w:pPr>
    </w:p>
    <w:p w14:paraId="59A4A04D" w14:textId="77777777" w:rsidR="004041F3" w:rsidRDefault="004041F3" w:rsidP="004041F3">
      <w:pPr>
        <w:jc w:val="center"/>
        <w:rPr>
          <w:rFonts w:ascii="Garamond" w:eastAsia="Times New Roman" w:hAnsi="Garamond" w:cs="Times New Roman"/>
          <w:b/>
          <w:bCs/>
          <w:kern w:val="36"/>
          <w:sz w:val="32"/>
          <w:szCs w:val="32"/>
          <w:lang w:eastAsia="en-GB"/>
          <w14:ligatures w14:val="none"/>
        </w:rPr>
      </w:pPr>
    </w:p>
    <w:p w14:paraId="5FC22139" w14:textId="77777777" w:rsidR="004041F3" w:rsidRDefault="004041F3" w:rsidP="004041F3">
      <w:pPr>
        <w:jc w:val="center"/>
        <w:rPr>
          <w:rFonts w:ascii="Garamond" w:eastAsia="Times New Roman" w:hAnsi="Garamond" w:cs="Times New Roman"/>
          <w:b/>
          <w:bCs/>
          <w:kern w:val="36"/>
          <w:sz w:val="32"/>
          <w:szCs w:val="32"/>
          <w:lang w:eastAsia="en-GB"/>
          <w14:ligatures w14:val="none"/>
        </w:rPr>
      </w:pPr>
    </w:p>
    <w:p w14:paraId="40AA5C78" w14:textId="77777777" w:rsidR="004041F3" w:rsidRDefault="004041F3" w:rsidP="004041F3">
      <w:pPr>
        <w:jc w:val="center"/>
        <w:rPr>
          <w:rFonts w:ascii="Garamond" w:eastAsia="Times New Roman" w:hAnsi="Garamond" w:cs="Times New Roman"/>
          <w:b/>
          <w:bCs/>
          <w:kern w:val="36"/>
          <w:sz w:val="32"/>
          <w:szCs w:val="32"/>
          <w:lang w:eastAsia="en-GB"/>
          <w14:ligatures w14:val="none"/>
        </w:rPr>
      </w:pPr>
    </w:p>
    <w:p w14:paraId="396927D1" w14:textId="77777777" w:rsidR="004041F3" w:rsidRDefault="004041F3" w:rsidP="004041F3">
      <w:pPr>
        <w:jc w:val="center"/>
        <w:rPr>
          <w:rFonts w:ascii="Garamond" w:eastAsia="Times New Roman" w:hAnsi="Garamond" w:cs="Times New Roman"/>
          <w:b/>
          <w:bCs/>
          <w:kern w:val="36"/>
          <w:sz w:val="32"/>
          <w:szCs w:val="32"/>
          <w:lang w:eastAsia="en-GB"/>
          <w14:ligatures w14:val="none"/>
        </w:rPr>
      </w:pPr>
    </w:p>
    <w:p w14:paraId="297C4D0F" w14:textId="62AA46C0" w:rsidR="004041F3" w:rsidRPr="00A13280" w:rsidRDefault="004041F3" w:rsidP="004041F3">
      <w:pPr>
        <w:jc w:val="center"/>
        <w:rPr>
          <w:sz w:val="32"/>
          <w:szCs w:val="32"/>
          <w:lang w:eastAsia="en-GB"/>
        </w:rPr>
      </w:pPr>
      <w:r w:rsidRPr="00A13280">
        <w:rPr>
          <w:rFonts w:ascii="Garamond" w:eastAsia="Times New Roman" w:hAnsi="Garamond" w:cs="Times New Roman"/>
          <w:b/>
          <w:bCs/>
          <w:kern w:val="36"/>
          <w:sz w:val="32"/>
          <w:szCs w:val="32"/>
          <w:lang w:eastAsia="en-GB"/>
          <w14:ligatures w14:val="none"/>
        </w:rPr>
        <w:t>December 2025</w:t>
      </w:r>
    </w:p>
    <w:p w14:paraId="4134633E" w14:textId="77777777" w:rsidR="004041F3" w:rsidRDefault="004041F3" w:rsidP="00FE2EA4">
      <w:pPr>
        <w:shd w:val="clear" w:color="auto" w:fill="FCB900"/>
        <w:rPr>
          <w:rFonts w:ascii="Garamond" w:eastAsia="Times New Roman" w:hAnsi="Garamond" w:cs="Times New Roman"/>
          <w:b/>
          <w:bCs/>
          <w:kern w:val="36"/>
          <w:sz w:val="36"/>
          <w:szCs w:val="36"/>
          <w:lang w:eastAsia="en-GB"/>
          <w14:ligatures w14:val="none"/>
        </w:rPr>
        <w:sectPr w:rsidR="004041F3" w:rsidSect="004041F3">
          <w:footerReference w:type="default" r:id="rId7"/>
          <w:pgSz w:w="11906" w:h="16838"/>
          <w:pgMar w:top="1440" w:right="1440" w:bottom="1440" w:left="1440" w:header="708" w:footer="708" w:gutter="0"/>
          <w:pgNumType w:start="2"/>
          <w:cols w:space="708"/>
          <w:titlePg/>
          <w:docGrid w:linePitch="360"/>
        </w:sectPr>
      </w:pPr>
    </w:p>
    <w:p w14:paraId="67F96C99" w14:textId="6FC5D5A7" w:rsidR="00FE2EA4" w:rsidRPr="00564046" w:rsidRDefault="00C37106" w:rsidP="00FE2EA4">
      <w:pPr>
        <w:shd w:val="clear" w:color="auto" w:fill="FCB900"/>
        <w:rPr>
          <w:rFonts w:ascii="Garamond" w:eastAsia="Times New Roman" w:hAnsi="Garamond" w:cs="Times New Roman"/>
          <w:b/>
          <w:bCs/>
          <w:kern w:val="36"/>
          <w:sz w:val="36"/>
          <w:szCs w:val="36"/>
          <w:lang w:eastAsia="en-GB"/>
          <w14:ligatures w14:val="none"/>
        </w:rPr>
      </w:pPr>
      <w:r>
        <w:rPr>
          <w:rFonts w:ascii="Garamond" w:eastAsia="Times New Roman" w:hAnsi="Garamond" w:cs="Times New Roman"/>
          <w:b/>
          <w:bCs/>
          <w:kern w:val="36"/>
          <w:sz w:val="36"/>
          <w:szCs w:val="36"/>
          <w:lang w:eastAsia="en-GB"/>
          <w14:ligatures w14:val="none"/>
        </w:rPr>
        <w:lastRenderedPageBreak/>
        <w:t xml:space="preserve">A </w:t>
      </w:r>
      <w:r w:rsidR="00FE2EA4">
        <w:rPr>
          <w:rFonts w:ascii="Garamond" w:eastAsia="Times New Roman" w:hAnsi="Garamond" w:cs="Times New Roman"/>
          <w:b/>
          <w:bCs/>
          <w:kern w:val="36"/>
          <w:sz w:val="36"/>
          <w:szCs w:val="36"/>
          <w:lang w:eastAsia="en-GB"/>
          <w14:ligatures w14:val="none"/>
        </w:rPr>
        <w:t>Year of Beginnings</w:t>
      </w:r>
    </w:p>
    <w:p w14:paraId="27CF9781" w14:textId="77777777" w:rsidR="00FE2EA4" w:rsidRDefault="00FE2EA4" w:rsidP="00FE2EA4">
      <w:pPr>
        <w:rPr>
          <w:rFonts w:ascii="Garamond" w:eastAsia="Times New Roman" w:hAnsi="Garamond" w:cs="Times New Roman"/>
          <w:kern w:val="0"/>
          <w:lang w:eastAsia="en-GB"/>
          <w14:ligatures w14:val="none"/>
        </w:rPr>
      </w:pPr>
    </w:p>
    <w:p w14:paraId="519676CF" w14:textId="77777777" w:rsidR="00C37106" w:rsidRDefault="00C37106" w:rsidP="00FE2EA4">
      <w:pPr>
        <w:rPr>
          <w:rFonts w:ascii="Garamond" w:eastAsia="Times New Roman" w:hAnsi="Garamond" w:cs="Times New Roman"/>
          <w:b/>
          <w:bCs/>
          <w:kern w:val="0"/>
          <w:lang w:eastAsia="en-GB"/>
          <w14:ligatures w14:val="none"/>
        </w:rPr>
      </w:pPr>
    </w:p>
    <w:p w14:paraId="61F3F638" w14:textId="3D431557" w:rsidR="00FE2EA4" w:rsidRDefault="00FE2EA4" w:rsidP="00FE2EA4">
      <w:pPr>
        <w:rPr>
          <w:rFonts w:ascii="Garamond" w:eastAsia="Times New Roman" w:hAnsi="Garamond" w:cs="Times New Roman"/>
          <w:kern w:val="0"/>
          <w:lang w:eastAsia="en-GB"/>
          <w14:ligatures w14:val="none"/>
        </w:rPr>
      </w:pPr>
      <w:r w:rsidRPr="00943D91">
        <w:rPr>
          <w:rFonts w:ascii="Garamond" w:eastAsia="Times New Roman" w:hAnsi="Garamond" w:cs="Times New Roman"/>
          <w:b/>
          <w:bCs/>
          <w:kern w:val="0"/>
          <w:lang w:eastAsia="en-GB"/>
          <w14:ligatures w14:val="none"/>
        </w:rPr>
        <w:t>2025 marked the first year of Mad Thinking.</w:t>
      </w:r>
      <w:r w:rsidRPr="00943D91">
        <w:rPr>
          <w:rFonts w:ascii="Garamond" w:eastAsia="Times New Roman" w:hAnsi="Garamond" w:cs="Times New Roman"/>
          <w:kern w:val="0"/>
          <w:lang w:eastAsia="en-GB"/>
          <w14:ligatures w14:val="none"/>
        </w:rPr>
        <w:t xml:space="preserve"> We began in April, reaching full operational capacity in June. It has been a </w:t>
      </w:r>
      <w:r>
        <w:rPr>
          <w:rFonts w:ascii="Garamond" w:eastAsia="Times New Roman" w:hAnsi="Garamond" w:cs="Times New Roman"/>
          <w:kern w:val="0"/>
          <w:lang w:eastAsia="en-GB"/>
          <w14:ligatures w14:val="none"/>
        </w:rPr>
        <w:t>year</w:t>
      </w:r>
      <w:r w:rsidRPr="00943D91">
        <w:rPr>
          <w:rFonts w:ascii="Garamond" w:eastAsia="Times New Roman" w:hAnsi="Garamond" w:cs="Times New Roman"/>
          <w:kern w:val="0"/>
          <w:lang w:eastAsia="en-GB"/>
          <w14:ligatures w14:val="none"/>
        </w:rPr>
        <w:t xml:space="preserve"> of beginnings: ideas taking shape, systems being set</w:t>
      </w:r>
      <w:r>
        <w:rPr>
          <w:rFonts w:ascii="Garamond" w:eastAsia="Times New Roman" w:hAnsi="Garamond" w:cs="Times New Roman"/>
          <w:kern w:val="0"/>
          <w:lang w:eastAsia="en-GB"/>
          <w14:ligatures w14:val="none"/>
        </w:rPr>
        <w:t xml:space="preserve"> up</w:t>
      </w:r>
      <w:r w:rsidRPr="00943D91">
        <w:rPr>
          <w:rFonts w:ascii="Garamond" w:eastAsia="Times New Roman" w:hAnsi="Garamond" w:cs="Times New Roman"/>
          <w:kern w:val="0"/>
          <w:lang w:eastAsia="en-GB"/>
          <w14:ligatures w14:val="none"/>
        </w:rPr>
        <w:t xml:space="preserve">, conversations opening, and connections forming across </w:t>
      </w:r>
      <w:r>
        <w:rPr>
          <w:rFonts w:ascii="Garamond" w:eastAsia="Times New Roman" w:hAnsi="Garamond" w:cs="Times New Roman"/>
          <w:kern w:val="0"/>
          <w:lang w:eastAsia="en-GB"/>
          <w14:ligatures w14:val="none"/>
        </w:rPr>
        <w:t>geographies</w:t>
      </w:r>
      <w:r w:rsidRPr="00943D91">
        <w:rPr>
          <w:rFonts w:ascii="Garamond" w:eastAsia="Times New Roman" w:hAnsi="Garamond" w:cs="Times New Roman"/>
          <w:kern w:val="0"/>
          <w:lang w:eastAsia="en-GB"/>
          <w14:ligatures w14:val="none"/>
        </w:rPr>
        <w:t>, movements, and struggles.</w:t>
      </w:r>
    </w:p>
    <w:p w14:paraId="6739B1AF" w14:textId="77777777" w:rsidR="00FE2EA4" w:rsidRDefault="00FE2EA4" w:rsidP="00FE2EA4">
      <w:pPr>
        <w:rPr>
          <w:rFonts w:ascii="Garamond" w:eastAsia="Times New Roman" w:hAnsi="Garamond" w:cs="Times New Roman"/>
          <w:kern w:val="0"/>
          <w:lang w:eastAsia="en-GB"/>
          <w14:ligatures w14:val="none"/>
        </w:rPr>
      </w:pPr>
    </w:p>
    <w:p w14:paraId="2B6283A2" w14:textId="77777777" w:rsidR="00FE2EA4" w:rsidRDefault="00FE2EA4" w:rsidP="00FE2EA4">
      <w:pPr>
        <w:rPr>
          <w:rFonts w:ascii="Garamond" w:eastAsia="Times New Roman" w:hAnsi="Garamond" w:cs="Times New Roman"/>
          <w:kern w:val="0"/>
          <w:lang w:eastAsia="en-GB"/>
          <w14:ligatures w14:val="none"/>
        </w:rPr>
      </w:pPr>
      <w:r w:rsidRPr="00943D91">
        <w:rPr>
          <w:rFonts w:ascii="Garamond" w:eastAsia="Times New Roman" w:hAnsi="Garamond" w:cs="Times New Roman"/>
          <w:kern w:val="0"/>
          <w:lang w:eastAsia="en-GB"/>
          <w14:ligatures w14:val="none"/>
        </w:rPr>
        <w:t xml:space="preserve">When we launched this initiative, we did so out of a shared conviction that disability organising needs space for critical reflection, collective learning, and solidarity </w:t>
      </w:r>
      <w:r>
        <w:rPr>
          <w:rFonts w:ascii="Garamond" w:eastAsia="Times New Roman" w:hAnsi="Garamond" w:cs="Times New Roman"/>
          <w:kern w:val="0"/>
          <w:lang w:eastAsia="en-GB"/>
          <w14:ligatures w14:val="none"/>
        </w:rPr>
        <w:t xml:space="preserve">across struggles </w:t>
      </w:r>
      <w:r w:rsidRPr="00943D91">
        <w:rPr>
          <w:rFonts w:ascii="Garamond" w:eastAsia="Times New Roman" w:hAnsi="Garamond" w:cs="Times New Roman"/>
          <w:kern w:val="0"/>
          <w:lang w:eastAsia="en-GB"/>
          <w14:ligatures w14:val="none"/>
        </w:rPr>
        <w:t xml:space="preserve">— in ways that centre lived experience and nurture interdependence. Over the past months, that conviction has not only been confirmed, but </w:t>
      </w:r>
      <w:r>
        <w:rPr>
          <w:rFonts w:ascii="Garamond" w:eastAsia="Times New Roman" w:hAnsi="Garamond" w:cs="Times New Roman"/>
          <w:kern w:val="0"/>
          <w:lang w:eastAsia="en-GB"/>
          <w14:ligatures w14:val="none"/>
        </w:rPr>
        <w:t xml:space="preserve">also </w:t>
      </w:r>
      <w:r w:rsidRPr="00943D91">
        <w:rPr>
          <w:rFonts w:ascii="Garamond" w:eastAsia="Times New Roman" w:hAnsi="Garamond" w:cs="Times New Roman"/>
          <w:kern w:val="0"/>
          <w:lang w:eastAsia="en-GB"/>
          <w14:ligatures w14:val="none"/>
        </w:rPr>
        <w:t>renewed.</w:t>
      </w:r>
      <w:r>
        <w:rPr>
          <w:rFonts w:ascii="Garamond" w:eastAsia="Times New Roman" w:hAnsi="Garamond" w:cs="Times New Roman"/>
          <w:kern w:val="0"/>
          <w:lang w:eastAsia="en-GB"/>
          <w14:ligatures w14:val="none"/>
        </w:rPr>
        <w:t xml:space="preserve"> </w:t>
      </w:r>
    </w:p>
    <w:p w14:paraId="7D609765" w14:textId="77777777" w:rsidR="00FE2EA4" w:rsidRDefault="00FE2EA4" w:rsidP="00FE2EA4">
      <w:pPr>
        <w:rPr>
          <w:rFonts w:ascii="Garamond" w:eastAsia="Times New Roman" w:hAnsi="Garamond" w:cs="Times New Roman"/>
          <w:kern w:val="0"/>
          <w:lang w:eastAsia="en-GB"/>
          <w14:ligatures w14:val="none"/>
        </w:rPr>
      </w:pPr>
    </w:p>
    <w:p w14:paraId="7D9CEAB5" w14:textId="77777777" w:rsidR="00FE2EA4" w:rsidRDefault="00FE2EA4" w:rsidP="00FE2EA4">
      <w:pPr>
        <w:rPr>
          <w:rFonts w:ascii="Garamond" w:eastAsia="Times New Roman" w:hAnsi="Garamond" w:cs="Times New Roman"/>
          <w:kern w:val="0"/>
          <w:lang w:eastAsia="en-GB"/>
          <w14:ligatures w14:val="none"/>
        </w:rPr>
      </w:pPr>
      <w:r w:rsidRPr="00943D91">
        <w:rPr>
          <w:rFonts w:ascii="Garamond" w:eastAsia="Times New Roman" w:hAnsi="Garamond" w:cs="Times New Roman"/>
          <w:kern w:val="0"/>
          <w:lang w:eastAsia="en-GB"/>
          <w14:ligatures w14:val="none"/>
        </w:rPr>
        <w:t xml:space="preserve">We have learned so much from the activists, thinkers, and organisers who joined us in conversations about power and care, resistance and resilience, strategy and hope. From our </w:t>
      </w:r>
      <w:r w:rsidRPr="00943D91">
        <w:rPr>
          <w:rFonts w:ascii="Garamond" w:eastAsia="Times New Roman" w:hAnsi="Garamond" w:cs="Times New Roman"/>
          <w:i/>
          <w:iCs/>
          <w:kern w:val="0"/>
          <w:lang w:eastAsia="en-GB"/>
          <w14:ligatures w14:val="none"/>
        </w:rPr>
        <w:t>Disability Activism Under Pressure</w:t>
      </w:r>
      <w:r w:rsidRPr="00943D91">
        <w:rPr>
          <w:rFonts w:ascii="Garamond" w:eastAsia="Times New Roman" w:hAnsi="Garamond" w:cs="Times New Roman"/>
          <w:kern w:val="0"/>
          <w:lang w:eastAsia="en-GB"/>
          <w14:ligatures w14:val="none"/>
        </w:rPr>
        <w:t xml:space="preserve"> webinar series to the </w:t>
      </w:r>
      <w:r w:rsidRPr="00943D91">
        <w:rPr>
          <w:rFonts w:ascii="Garamond" w:eastAsia="Times New Roman" w:hAnsi="Garamond" w:cs="Times New Roman"/>
          <w:i/>
          <w:iCs/>
          <w:kern w:val="0"/>
          <w:lang w:eastAsia="en-GB"/>
          <w14:ligatures w14:val="none"/>
        </w:rPr>
        <w:t>Disability &amp; Solidarity Symposium</w:t>
      </w:r>
      <w:r w:rsidRPr="00943D91">
        <w:rPr>
          <w:rFonts w:ascii="Garamond" w:eastAsia="Times New Roman" w:hAnsi="Garamond" w:cs="Times New Roman"/>
          <w:kern w:val="0"/>
          <w:lang w:eastAsia="en-GB"/>
          <w14:ligatures w14:val="none"/>
        </w:rPr>
        <w:t xml:space="preserve">, </w:t>
      </w:r>
      <w:r w:rsidRPr="00671895">
        <w:rPr>
          <w:rFonts w:ascii="Garamond" w:eastAsia="Times New Roman" w:hAnsi="Garamond" w:cs="Times New Roman"/>
          <w:kern w:val="0"/>
          <w:lang w:eastAsia="en-GB"/>
          <w14:ligatures w14:val="none"/>
        </w:rPr>
        <w:t>we were part of conversations about what building power through solidarity</w:t>
      </w:r>
      <w:r>
        <w:rPr>
          <w:rFonts w:ascii="Garamond" w:eastAsia="Times New Roman" w:hAnsi="Garamond" w:cs="Times New Roman"/>
          <w:kern w:val="0"/>
          <w:lang w:eastAsia="en-GB"/>
          <w14:ligatures w14:val="none"/>
        </w:rPr>
        <w:t xml:space="preserve"> and collective care</w:t>
      </w:r>
      <w:r w:rsidRPr="00671895">
        <w:rPr>
          <w:rFonts w:ascii="Garamond" w:eastAsia="Times New Roman" w:hAnsi="Garamond" w:cs="Times New Roman"/>
          <w:kern w:val="0"/>
          <w:lang w:eastAsia="en-GB"/>
          <w14:ligatures w14:val="none"/>
        </w:rPr>
        <w:t xml:space="preserve"> looks like in practice.</w:t>
      </w:r>
    </w:p>
    <w:p w14:paraId="07E52D0D" w14:textId="77777777" w:rsidR="00FE2EA4" w:rsidRPr="00C25898" w:rsidRDefault="00FE2EA4" w:rsidP="00FE2EA4">
      <w:pPr>
        <w:rPr>
          <w:rFonts w:ascii="Garamond" w:eastAsia="Times New Roman" w:hAnsi="Garamond" w:cs="Times New Roman"/>
          <w:kern w:val="0"/>
          <w:lang w:eastAsia="en-GB"/>
          <w14:ligatures w14:val="none"/>
        </w:rPr>
      </w:pPr>
    </w:p>
    <w:p w14:paraId="7DFDF29B" w14:textId="77777777" w:rsidR="00FE2EA4" w:rsidRDefault="00FE2EA4" w:rsidP="00FE2EA4">
      <w:pPr>
        <w:rPr>
          <w:rFonts w:ascii="Garamond" w:eastAsia="Times New Roman" w:hAnsi="Garamond" w:cs="Times New Roman"/>
          <w:kern w:val="0"/>
          <w:lang w:eastAsia="en-GB"/>
          <w14:ligatures w14:val="none"/>
        </w:rPr>
      </w:pPr>
      <w:r w:rsidRPr="00671895">
        <w:rPr>
          <w:rFonts w:ascii="Garamond" w:eastAsia="Times New Roman" w:hAnsi="Garamond" w:cs="Times New Roman"/>
          <w:kern w:val="0"/>
          <w:lang w:eastAsia="en-GB"/>
          <w14:ligatures w14:val="none"/>
        </w:rPr>
        <w:t>This year reminded us how important it is to create spaces where people can connect and think with one another, and where disability and Mad movements are part of broader struggles for justice, freedom, and collective liberation.</w:t>
      </w:r>
    </w:p>
    <w:p w14:paraId="12512EEE" w14:textId="77777777" w:rsidR="00FE2EA4" w:rsidRPr="00C25898" w:rsidRDefault="00FE2EA4" w:rsidP="00FE2EA4">
      <w:pPr>
        <w:rPr>
          <w:rFonts w:ascii="Garamond" w:eastAsia="Times New Roman" w:hAnsi="Garamond" w:cs="Times New Roman"/>
          <w:kern w:val="0"/>
          <w:lang w:eastAsia="en-GB"/>
          <w14:ligatures w14:val="none"/>
        </w:rPr>
      </w:pPr>
      <w:r w:rsidRPr="00C25898">
        <w:rPr>
          <w:rFonts w:ascii="Garamond" w:eastAsia="Times New Roman" w:hAnsi="Garamond" w:cs="Times New Roman"/>
          <w:kern w:val="0"/>
          <w:lang w:eastAsia="en-GB"/>
          <w14:ligatures w14:val="none"/>
        </w:rPr>
        <w:t xml:space="preserve"> </w:t>
      </w:r>
    </w:p>
    <w:p w14:paraId="4F82156F" w14:textId="77777777" w:rsidR="00FE2EA4" w:rsidRDefault="00FE2EA4" w:rsidP="00FE2EA4">
      <w:pPr>
        <w:rPr>
          <w:rFonts w:ascii="Garamond" w:eastAsia="Times New Roman" w:hAnsi="Garamond" w:cs="Times New Roman"/>
          <w:kern w:val="0"/>
          <w:lang w:eastAsia="en-GB"/>
          <w14:ligatures w14:val="none"/>
        </w:rPr>
      </w:pPr>
      <w:r w:rsidRPr="00943D91">
        <w:rPr>
          <w:rFonts w:ascii="Garamond" w:eastAsia="Times New Roman" w:hAnsi="Garamond" w:cs="Times New Roman"/>
          <w:kern w:val="0"/>
          <w:lang w:eastAsia="en-GB"/>
          <w14:ligatures w14:val="none"/>
        </w:rPr>
        <w:t>We are deeply grateful to everyone who contributed time, ideas, critique, and care to these beginnings. What we learned from you continues to shape how we think, organise, and move into the year ahead.</w:t>
      </w:r>
    </w:p>
    <w:p w14:paraId="4C7D2D46" w14:textId="77777777" w:rsidR="00FE2EA4" w:rsidRDefault="00FE2EA4" w:rsidP="00FE2EA4">
      <w:pPr>
        <w:rPr>
          <w:rFonts w:ascii="Garamond" w:eastAsia="Times New Roman" w:hAnsi="Garamond" w:cs="Times New Roman"/>
          <w:kern w:val="0"/>
          <w:lang w:eastAsia="en-GB"/>
          <w14:ligatures w14:val="none"/>
        </w:rPr>
      </w:pPr>
    </w:p>
    <w:p w14:paraId="793EAA1F" w14:textId="77777777" w:rsidR="00FE2EA4" w:rsidRDefault="00FE2EA4" w:rsidP="00FE2EA4">
      <w:pPr>
        <w:rPr>
          <w:rFonts w:ascii="Garamond" w:eastAsia="Times New Roman" w:hAnsi="Garamond" w:cs="Times New Roman"/>
          <w:kern w:val="0"/>
          <w:lang w:eastAsia="en-GB"/>
          <w14:ligatures w14:val="none"/>
        </w:rPr>
      </w:pPr>
      <w:r w:rsidRPr="00943D91">
        <w:rPr>
          <w:rFonts w:ascii="Garamond" w:eastAsia="Times New Roman" w:hAnsi="Garamond" w:cs="Times New Roman"/>
          <w:kern w:val="0"/>
          <w:lang w:eastAsia="en-GB"/>
          <w14:ligatures w14:val="none"/>
        </w:rPr>
        <w:t>This report documents our first year, marked by planning</w:t>
      </w:r>
      <w:r>
        <w:rPr>
          <w:rFonts w:ascii="Garamond" w:eastAsia="Times New Roman" w:hAnsi="Garamond" w:cs="Times New Roman"/>
          <w:kern w:val="0"/>
          <w:lang w:eastAsia="en-GB"/>
          <w14:ligatures w14:val="none"/>
        </w:rPr>
        <w:t>,</w:t>
      </w:r>
      <w:r w:rsidRPr="00943D91">
        <w:rPr>
          <w:rFonts w:ascii="Garamond" w:eastAsia="Times New Roman" w:hAnsi="Garamond" w:cs="Times New Roman"/>
          <w:kern w:val="0"/>
          <w:lang w:eastAsia="en-GB"/>
          <w14:ligatures w14:val="none"/>
        </w:rPr>
        <w:t xml:space="preserve"> </w:t>
      </w:r>
      <w:proofErr w:type="spellStart"/>
      <w:r w:rsidRPr="00943D91">
        <w:rPr>
          <w:rFonts w:ascii="Garamond" w:eastAsia="Times New Roman" w:hAnsi="Garamond" w:cs="Times New Roman"/>
          <w:kern w:val="0"/>
          <w:lang w:eastAsia="en-GB"/>
          <w14:ligatures w14:val="none"/>
        </w:rPr>
        <w:t>strategising</w:t>
      </w:r>
      <w:proofErr w:type="spellEnd"/>
      <w:r w:rsidRPr="00943D91">
        <w:rPr>
          <w:rFonts w:ascii="Garamond" w:eastAsia="Times New Roman" w:hAnsi="Garamond" w:cs="Times New Roman"/>
          <w:kern w:val="0"/>
          <w:lang w:eastAsia="en-GB"/>
          <w14:ligatures w14:val="none"/>
        </w:rPr>
        <w:t>, collective learning, and ambitious dreaming — as well as unfinished work</w:t>
      </w:r>
      <w:r>
        <w:rPr>
          <w:rFonts w:ascii="Garamond" w:eastAsia="Times New Roman" w:hAnsi="Garamond" w:cs="Times New Roman"/>
          <w:kern w:val="0"/>
          <w:lang w:eastAsia="en-GB"/>
          <w14:ligatures w14:val="none"/>
        </w:rPr>
        <w:t>.</w:t>
      </w:r>
      <w:r w:rsidRPr="00943D91">
        <w:rPr>
          <w:rFonts w:ascii="Garamond" w:eastAsia="Times New Roman" w:hAnsi="Garamond" w:cs="Times New Roman"/>
          <w:kern w:val="0"/>
          <w:lang w:eastAsia="en-GB"/>
          <w14:ligatures w14:val="none"/>
        </w:rPr>
        <w:t xml:space="preserve"> It is a humble reminder that building power requires both thinkers and doers, and constant attention to how ideas become action.</w:t>
      </w:r>
    </w:p>
    <w:p w14:paraId="74116357" w14:textId="77777777" w:rsidR="00FE2EA4" w:rsidRDefault="00FE2EA4" w:rsidP="00FE2EA4">
      <w:pPr>
        <w:rPr>
          <w:rFonts w:ascii="Garamond" w:eastAsia="Times New Roman" w:hAnsi="Garamond" w:cs="Times New Roman"/>
          <w:kern w:val="0"/>
          <w:lang w:eastAsia="en-GB"/>
          <w14:ligatures w14:val="none"/>
        </w:rPr>
      </w:pPr>
    </w:p>
    <w:p w14:paraId="5A1CF904" w14:textId="77777777" w:rsidR="00FE2EA4" w:rsidRDefault="00FE2EA4" w:rsidP="00FE2EA4">
      <w:pPr>
        <w:rPr>
          <w:rFonts w:ascii="Garamond" w:eastAsia="Times New Roman" w:hAnsi="Garamond" w:cs="Times New Roman"/>
          <w:b/>
          <w:bCs/>
          <w:kern w:val="0"/>
          <w:lang w:eastAsia="en-GB"/>
          <w14:ligatures w14:val="none"/>
        </w:rPr>
      </w:pPr>
      <w:r w:rsidRPr="00C25898">
        <w:rPr>
          <w:rFonts w:ascii="Garamond" w:eastAsia="Times New Roman" w:hAnsi="Garamond" w:cs="Times New Roman"/>
          <w:kern w:val="0"/>
          <w:lang w:eastAsia="en-GB"/>
          <w14:ligatures w14:val="none"/>
        </w:rPr>
        <w:t>With gratitude and solidarity,</w:t>
      </w:r>
      <w:r w:rsidRPr="00C25898">
        <w:rPr>
          <w:rFonts w:ascii="Garamond" w:eastAsia="Times New Roman" w:hAnsi="Garamond" w:cs="Times New Roman"/>
          <w:kern w:val="0"/>
          <w:lang w:eastAsia="en-GB"/>
          <w14:ligatures w14:val="none"/>
        </w:rPr>
        <w:br/>
      </w:r>
    </w:p>
    <w:p w14:paraId="2489E466" w14:textId="77777777" w:rsidR="00FE2EA4" w:rsidRPr="00C25898" w:rsidRDefault="00FE2EA4" w:rsidP="00FE2EA4">
      <w:pPr>
        <w:rPr>
          <w:rFonts w:ascii="Garamond" w:eastAsia="Times New Roman" w:hAnsi="Garamond" w:cs="Times New Roman"/>
          <w:kern w:val="0"/>
          <w:lang w:eastAsia="en-GB"/>
          <w14:ligatures w14:val="none"/>
        </w:rPr>
      </w:pPr>
      <w:r w:rsidRPr="00C25898">
        <w:rPr>
          <w:rFonts w:ascii="Garamond" w:eastAsia="Times New Roman" w:hAnsi="Garamond" w:cs="Times New Roman"/>
          <w:b/>
          <w:bCs/>
          <w:kern w:val="0"/>
          <w:lang w:eastAsia="en-GB"/>
          <w14:ligatures w14:val="none"/>
        </w:rPr>
        <w:t>Akriti &amp; Alberto</w:t>
      </w:r>
    </w:p>
    <w:p w14:paraId="590BDDA4" w14:textId="77777777" w:rsidR="00FE2EA4" w:rsidRPr="00C25898" w:rsidRDefault="00FE2EA4" w:rsidP="00FE2EA4">
      <w:pPr>
        <w:rPr>
          <w:rFonts w:ascii="Garamond" w:eastAsia="Times New Roman" w:hAnsi="Garamond" w:cs="Times New Roman"/>
          <w:kern w:val="0"/>
          <w:lang w:eastAsia="en-GB"/>
          <w14:ligatures w14:val="none"/>
        </w:rPr>
      </w:pPr>
    </w:p>
    <w:p w14:paraId="3742CC72" w14:textId="77777777" w:rsidR="00FE2EA4" w:rsidRDefault="00FE2EA4" w:rsidP="00FE2EA4">
      <w:pPr>
        <w:outlineLvl w:val="1"/>
        <w:rPr>
          <w:rFonts w:ascii="Garamond" w:eastAsia="Times New Roman" w:hAnsi="Garamond" w:cs="Times New Roman"/>
          <w:b/>
          <w:bCs/>
          <w:kern w:val="0"/>
          <w:sz w:val="36"/>
          <w:szCs w:val="36"/>
          <w:lang w:eastAsia="en-GB"/>
          <w14:ligatures w14:val="none"/>
        </w:rPr>
      </w:pPr>
    </w:p>
    <w:p w14:paraId="18AA1286" w14:textId="77777777" w:rsidR="00FE2EA4" w:rsidRDefault="00FE2EA4" w:rsidP="00FE2EA4">
      <w:pPr>
        <w:rPr>
          <w:rFonts w:ascii="Garamond" w:eastAsia="Times New Roman" w:hAnsi="Garamond" w:cs="Times New Roman"/>
          <w:b/>
          <w:bCs/>
          <w:kern w:val="0"/>
          <w:sz w:val="36"/>
          <w:szCs w:val="36"/>
          <w:lang w:eastAsia="en-GB"/>
          <w14:ligatures w14:val="none"/>
        </w:rPr>
      </w:pPr>
      <w:r>
        <w:rPr>
          <w:rFonts w:ascii="Garamond" w:eastAsia="Times New Roman" w:hAnsi="Garamond" w:cs="Times New Roman"/>
          <w:b/>
          <w:bCs/>
          <w:kern w:val="0"/>
          <w:sz w:val="36"/>
          <w:szCs w:val="36"/>
          <w:lang w:eastAsia="en-GB"/>
          <w14:ligatures w14:val="none"/>
        </w:rPr>
        <w:br w:type="page"/>
      </w:r>
    </w:p>
    <w:p w14:paraId="4F9561BD" w14:textId="77777777" w:rsidR="00FE2EA4" w:rsidRPr="00564046" w:rsidRDefault="00FE2EA4" w:rsidP="00FE2EA4">
      <w:pPr>
        <w:shd w:val="clear" w:color="auto" w:fill="FCB900"/>
        <w:outlineLvl w:val="1"/>
        <w:rPr>
          <w:rFonts w:ascii="Garamond" w:eastAsia="Times New Roman" w:hAnsi="Garamond" w:cs="Times New Roman"/>
          <w:b/>
          <w:bCs/>
          <w:kern w:val="0"/>
          <w:sz w:val="36"/>
          <w:szCs w:val="36"/>
          <w:lang w:eastAsia="en-GB"/>
          <w14:ligatures w14:val="none"/>
        </w:rPr>
      </w:pPr>
      <w:r w:rsidRPr="00564046">
        <w:rPr>
          <w:rFonts w:ascii="Garamond" w:eastAsia="Times New Roman" w:hAnsi="Garamond" w:cs="Times New Roman"/>
          <w:b/>
          <w:bCs/>
          <w:kern w:val="0"/>
          <w:sz w:val="36"/>
          <w:szCs w:val="36"/>
          <w:lang w:eastAsia="en-GB"/>
          <w14:ligatures w14:val="none"/>
        </w:rPr>
        <w:lastRenderedPageBreak/>
        <w:t>Who We Are</w:t>
      </w:r>
    </w:p>
    <w:p w14:paraId="30D37F4E" w14:textId="77777777" w:rsidR="00FE2EA4" w:rsidRDefault="00FE2EA4" w:rsidP="00FE2EA4">
      <w:pPr>
        <w:rPr>
          <w:rFonts w:ascii="Garamond" w:eastAsia="Times New Roman" w:hAnsi="Garamond" w:cs="Times New Roman"/>
          <w:kern w:val="0"/>
          <w:lang w:eastAsia="en-GB"/>
          <w14:ligatures w14:val="none"/>
        </w:rPr>
      </w:pPr>
    </w:p>
    <w:p w14:paraId="3CC79F8A" w14:textId="77777777" w:rsidR="00FE2EA4" w:rsidRDefault="00FE2EA4" w:rsidP="00FE2EA4">
      <w:pPr>
        <w:rPr>
          <w:rFonts w:ascii="Garamond" w:eastAsia="Times New Roman" w:hAnsi="Garamond" w:cs="Times New Roman"/>
          <w:kern w:val="0"/>
          <w:lang w:eastAsia="en-GB"/>
          <w14:ligatures w14:val="none"/>
        </w:rPr>
      </w:pPr>
    </w:p>
    <w:p w14:paraId="5140408E" w14:textId="77777777" w:rsidR="00FE2EA4" w:rsidRDefault="00FE2EA4" w:rsidP="00FE2EA4">
      <w:pPr>
        <w:rPr>
          <w:rFonts w:ascii="Garamond" w:hAnsi="Garamond"/>
        </w:rPr>
      </w:pPr>
      <w:r w:rsidRPr="00065018">
        <w:rPr>
          <w:rFonts w:ascii="Garamond" w:hAnsi="Garamond"/>
        </w:rPr>
        <w:t>Mad Thinking is an initiative that creates spaces, tools, and opportunities to think collectively about power, leadership, organisational strength, and solidarity, with the aim of contributing to stronger, more inclusive disability and Mad movements. We work across borders and contexts, supporting reflection, learning, and organising rooted in lived experience.</w:t>
      </w:r>
    </w:p>
    <w:p w14:paraId="28F9761B" w14:textId="77777777" w:rsidR="00FE2EA4" w:rsidRPr="00065018" w:rsidRDefault="00FE2EA4" w:rsidP="00FE2EA4">
      <w:pPr>
        <w:rPr>
          <w:rFonts w:ascii="Garamond" w:hAnsi="Garamond"/>
        </w:rPr>
      </w:pPr>
    </w:p>
    <w:p w14:paraId="0534C094" w14:textId="77777777" w:rsidR="00FE2EA4" w:rsidRPr="00065018" w:rsidRDefault="00FE2EA4" w:rsidP="00FE2EA4">
      <w:pPr>
        <w:rPr>
          <w:rFonts w:ascii="Garamond" w:hAnsi="Garamond"/>
        </w:rPr>
      </w:pPr>
      <w:r w:rsidRPr="00065018">
        <w:rPr>
          <w:rFonts w:ascii="Garamond" w:hAnsi="Garamond"/>
        </w:rPr>
        <w:t>We are committed to connecting disability and Mad activism with broader social justice struggles — including feminist, anti-racist, decolonial, queer, and anti-authoritarian movements. Mad Thinking seeks to challenge dominant ways of organising and to re-imagine how movements are built, sustained, and exercised</w:t>
      </w:r>
      <w:r>
        <w:rPr>
          <w:rFonts w:ascii="Garamond" w:hAnsi="Garamond"/>
        </w:rPr>
        <w:t>.</w:t>
      </w:r>
    </w:p>
    <w:p w14:paraId="53CCAE47" w14:textId="77777777" w:rsidR="00FE2EA4" w:rsidRPr="00065018" w:rsidRDefault="00FE2EA4" w:rsidP="00FE2EA4">
      <w:pPr>
        <w:rPr>
          <w:rFonts w:ascii="Garamond" w:eastAsia="Times New Roman" w:hAnsi="Garamond" w:cs="Times New Roman"/>
          <w:kern w:val="0"/>
          <w:lang w:eastAsia="en-GB"/>
          <w14:ligatures w14:val="none"/>
        </w:rPr>
      </w:pPr>
    </w:p>
    <w:p w14:paraId="6E46C2B1" w14:textId="77777777" w:rsidR="00FE2EA4" w:rsidRPr="0014651B" w:rsidRDefault="00FE2EA4" w:rsidP="00FE2EA4">
      <w:pPr>
        <w:rPr>
          <w:rFonts w:ascii="Garamond" w:eastAsia="Times New Roman" w:hAnsi="Garamond" w:cs="Times New Roman"/>
          <w:b/>
          <w:bCs/>
          <w:kern w:val="0"/>
          <w:lang w:eastAsia="en-GB"/>
          <w14:ligatures w14:val="none"/>
        </w:rPr>
      </w:pPr>
      <w:r w:rsidRPr="0014651B">
        <w:rPr>
          <w:rFonts w:ascii="Garamond" w:eastAsia="Times New Roman" w:hAnsi="Garamond" w:cs="Times New Roman"/>
          <w:b/>
          <w:bCs/>
          <w:kern w:val="0"/>
          <w:lang w:eastAsia="en-GB"/>
          <w14:ligatures w14:val="none"/>
        </w:rPr>
        <w:t xml:space="preserve">Our </w:t>
      </w:r>
      <w:r>
        <w:rPr>
          <w:rFonts w:ascii="Garamond" w:eastAsia="Times New Roman" w:hAnsi="Garamond" w:cs="Times New Roman"/>
          <w:b/>
          <w:bCs/>
          <w:kern w:val="0"/>
          <w:lang w:eastAsia="en-GB"/>
          <w14:ligatures w14:val="none"/>
        </w:rPr>
        <w:t>Values</w:t>
      </w:r>
    </w:p>
    <w:p w14:paraId="2BA7E588" w14:textId="77777777" w:rsidR="00FE2EA4" w:rsidRPr="0014651B" w:rsidRDefault="00FE2EA4" w:rsidP="00FE2EA4">
      <w:pPr>
        <w:rPr>
          <w:rFonts w:ascii="Garamond" w:eastAsia="Times New Roman" w:hAnsi="Garamond" w:cs="Times New Roman"/>
          <w:kern w:val="0"/>
          <w:lang w:eastAsia="en-GB"/>
          <w14:ligatures w14:val="none"/>
        </w:rPr>
      </w:pPr>
      <w:r w:rsidRPr="0014651B">
        <w:rPr>
          <w:rFonts w:ascii="Garamond" w:eastAsia="Times New Roman" w:hAnsi="Garamond" w:cs="Times New Roman"/>
          <w:kern w:val="0"/>
          <w:lang w:eastAsia="en-GB"/>
          <w14:ligatures w14:val="none"/>
        </w:rPr>
        <w:t xml:space="preserve">Mad Thinking is grounded in disability justice, solidarity, and collective liberation. We understand disability struggles as inseparable from broader struggles against exclusion, inequality, and oppression. We are an intersectional, feminist, anti-ableist, anti-racist, trans and queer </w:t>
      </w:r>
      <w:r>
        <w:rPr>
          <w:rFonts w:ascii="Garamond" w:eastAsia="Times New Roman" w:hAnsi="Garamond" w:cs="Times New Roman"/>
          <w:kern w:val="0"/>
          <w:lang w:eastAsia="en-GB"/>
          <w14:ligatures w14:val="none"/>
        </w:rPr>
        <w:t>inclusive</w:t>
      </w:r>
      <w:r w:rsidRPr="0014651B">
        <w:rPr>
          <w:rFonts w:ascii="Garamond" w:eastAsia="Times New Roman" w:hAnsi="Garamond" w:cs="Times New Roman"/>
          <w:kern w:val="0"/>
          <w:lang w:eastAsia="en-GB"/>
          <w14:ligatures w14:val="none"/>
        </w:rPr>
        <w:t>, justice-based space.</w:t>
      </w:r>
      <w:r>
        <w:rPr>
          <w:rFonts w:ascii="Garamond" w:eastAsia="Times New Roman" w:hAnsi="Garamond" w:cs="Times New Roman"/>
          <w:kern w:val="0"/>
          <w:lang w:eastAsia="en-GB"/>
          <w14:ligatures w14:val="none"/>
        </w:rPr>
        <w:t xml:space="preserve"> </w:t>
      </w:r>
      <w:r w:rsidRPr="0014651B">
        <w:rPr>
          <w:rFonts w:ascii="Garamond" w:eastAsia="Times New Roman" w:hAnsi="Garamond" w:cs="Times New Roman"/>
          <w:kern w:val="0"/>
          <w:lang w:eastAsia="en-GB"/>
          <w14:ligatures w14:val="none"/>
        </w:rPr>
        <w:t>We resist hierarchical and extractive models of organising and remain accountable to movements rather than institutions.</w:t>
      </w:r>
      <w:r>
        <w:rPr>
          <w:rFonts w:ascii="Garamond" w:eastAsia="Times New Roman" w:hAnsi="Garamond" w:cs="Times New Roman"/>
          <w:kern w:val="0"/>
          <w:lang w:eastAsia="en-GB"/>
          <w14:ligatures w14:val="none"/>
        </w:rPr>
        <w:t xml:space="preserve"> </w:t>
      </w:r>
    </w:p>
    <w:p w14:paraId="631D552A" w14:textId="77777777" w:rsidR="00FE2EA4" w:rsidRDefault="00FE2EA4" w:rsidP="00FE2EA4">
      <w:pPr>
        <w:rPr>
          <w:rFonts w:ascii="Garamond" w:eastAsia="Times New Roman" w:hAnsi="Garamond" w:cs="Times New Roman"/>
          <w:b/>
          <w:bCs/>
          <w:kern w:val="0"/>
          <w:lang w:eastAsia="en-GB"/>
          <w14:ligatures w14:val="none"/>
        </w:rPr>
      </w:pPr>
    </w:p>
    <w:p w14:paraId="77592663" w14:textId="77777777" w:rsidR="00FE2EA4" w:rsidRPr="00065018" w:rsidRDefault="00FE2EA4" w:rsidP="00FE2EA4">
      <w:pPr>
        <w:rPr>
          <w:rFonts w:ascii="Garamond" w:eastAsia="Times New Roman" w:hAnsi="Garamond" w:cs="Times New Roman"/>
          <w:b/>
          <w:bCs/>
          <w:kern w:val="0"/>
          <w:lang w:eastAsia="en-GB"/>
          <w14:ligatures w14:val="none"/>
        </w:rPr>
      </w:pPr>
      <w:r w:rsidRPr="00065018">
        <w:rPr>
          <w:rFonts w:ascii="Garamond" w:eastAsia="Times New Roman" w:hAnsi="Garamond" w:cs="Times New Roman"/>
          <w:b/>
          <w:bCs/>
          <w:kern w:val="0"/>
          <w:lang w:eastAsia="en-GB"/>
          <w14:ligatures w14:val="none"/>
        </w:rPr>
        <w:t>How We Are Organised</w:t>
      </w:r>
    </w:p>
    <w:p w14:paraId="3222A704" w14:textId="77777777" w:rsidR="00FE2EA4" w:rsidRDefault="00FE2EA4" w:rsidP="00FE2EA4">
      <w:pPr>
        <w:rPr>
          <w:rFonts w:ascii="Garamond" w:eastAsia="Times New Roman" w:hAnsi="Garamond" w:cs="Times New Roman"/>
          <w:kern w:val="0"/>
          <w:lang w:eastAsia="en-GB"/>
          <w14:ligatures w14:val="none"/>
        </w:rPr>
      </w:pPr>
      <w:r w:rsidRPr="00A94B54">
        <w:rPr>
          <w:rFonts w:ascii="Garamond" w:eastAsia="Times New Roman" w:hAnsi="Garamond" w:cs="Times New Roman"/>
          <w:kern w:val="0"/>
          <w:lang w:eastAsia="en-GB"/>
          <w14:ligatures w14:val="none"/>
        </w:rPr>
        <w:t xml:space="preserve">Mad Thinking </w:t>
      </w:r>
      <w:r>
        <w:rPr>
          <w:rFonts w:ascii="Garamond" w:eastAsia="Times New Roman" w:hAnsi="Garamond" w:cs="Times New Roman"/>
          <w:kern w:val="0"/>
          <w:lang w:eastAsia="en-GB"/>
          <w14:ligatures w14:val="none"/>
        </w:rPr>
        <w:t>follows</w:t>
      </w:r>
      <w:r w:rsidRPr="00A94B54">
        <w:rPr>
          <w:rFonts w:ascii="Garamond" w:eastAsia="Times New Roman" w:hAnsi="Garamond" w:cs="Times New Roman"/>
          <w:kern w:val="0"/>
          <w:lang w:eastAsia="en-GB"/>
          <w14:ligatures w14:val="none"/>
        </w:rPr>
        <w:t xml:space="preserve"> a shared leadership model, with two </w:t>
      </w:r>
      <w:r>
        <w:rPr>
          <w:rFonts w:ascii="Garamond" w:eastAsia="Times New Roman" w:hAnsi="Garamond" w:cs="Times New Roman"/>
          <w:kern w:val="0"/>
          <w:lang w:eastAsia="en-GB"/>
          <w14:ligatures w14:val="none"/>
        </w:rPr>
        <w:t>c</w:t>
      </w:r>
      <w:r w:rsidRPr="00A94B54">
        <w:rPr>
          <w:rFonts w:ascii="Garamond" w:eastAsia="Times New Roman" w:hAnsi="Garamond" w:cs="Times New Roman"/>
          <w:kern w:val="0"/>
          <w:lang w:eastAsia="en-GB"/>
          <w14:ligatures w14:val="none"/>
        </w:rPr>
        <w:t>o-</w:t>
      </w:r>
      <w:r>
        <w:rPr>
          <w:rFonts w:ascii="Garamond" w:eastAsia="Times New Roman" w:hAnsi="Garamond" w:cs="Times New Roman"/>
          <w:kern w:val="0"/>
          <w:lang w:eastAsia="en-GB"/>
          <w14:ligatures w14:val="none"/>
        </w:rPr>
        <w:t>d</w:t>
      </w:r>
      <w:r w:rsidRPr="00A94B54">
        <w:rPr>
          <w:rFonts w:ascii="Garamond" w:eastAsia="Times New Roman" w:hAnsi="Garamond" w:cs="Times New Roman"/>
          <w:kern w:val="0"/>
          <w:lang w:eastAsia="en-GB"/>
          <w14:ligatures w14:val="none"/>
        </w:rPr>
        <w:t>irectors</w:t>
      </w:r>
      <w:r w:rsidRPr="0014651B">
        <w:rPr>
          <w:rFonts w:ascii="Garamond" w:eastAsia="Times New Roman" w:hAnsi="Garamond" w:cs="Times New Roman"/>
          <w:kern w:val="0"/>
          <w:lang w:eastAsia="en-GB"/>
          <w14:ligatures w14:val="none"/>
        </w:rPr>
        <w:t xml:space="preserve">. We are registered in Geneva, Switzerland, as an association and are supported by a Board of three members with diverse experience and backgrounds, who provide collective oversight and guidance. The initiative is intentionally small and run by the two </w:t>
      </w:r>
      <w:r>
        <w:rPr>
          <w:rFonts w:ascii="Garamond" w:eastAsia="Times New Roman" w:hAnsi="Garamond" w:cs="Times New Roman"/>
          <w:kern w:val="0"/>
          <w:lang w:eastAsia="en-GB"/>
          <w14:ligatures w14:val="none"/>
        </w:rPr>
        <w:t>c</w:t>
      </w:r>
      <w:r w:rsidRPr="0014651B">
        <w:rPr>
          <w:rFonts w:ascii="Garamond" w:eastAsia="Times New Roman" w:hAnsi="Garamond" w:cs="Times New Roman"/>
          <w:kern w:val="0"/>
          <w:lang w:eastAsia="en-GB"/>
          <w14:ligatures w14:val="none"/>
        </w:rPr>
        <w:t>o-</w:t>
      </w:r>
      <w:r>
        <w:rPr>
          <w:rFonts w:ascii="Garamond" w:eastAsia="Times New Roman" w:hAnsi="Garamond" w:cs="Times New Roman"/>
          <w:kern w:val="0"/>
          <w:lang w:eastAsia="en-GB"/>
          <w14:ligatures w14:val="none"/>
        </w:rPr>
        <w:t>d</w:t>
      </w:r>
      <w:r w:rsidRPr="0014651B">
        <w:rPr>
          <w:rFonts w:ascii="Garamond" w:eastAsia="Times New Roman" w:hAnsi="Garamond" w:cs="Times New Roman"/>
          <w:kern w:val="0"/>
          <w:lang w:eastAsia="en-GB"/>
          <w14:ligatures w14:val="none"/>
        </w:rPr>
        <w:t xml:space="preserve">irectors, allowing us to remain flexible and closely connected to the </w:t>
      </w:r>
      <w:r>
        <w:rPr>
          <w:rFonts w:ascii="Garamond" w:eastAsia="Times New Roman" w:hAnsi="Garamond" w:cs="Times New Roman"/>
          <w:kern w:val="0"/>
          <w:lang w:eastAsia="en-GB"/>
          <w14:ligatures w14:val="none"/>
        </w:rPr>
        <w:t xml:space="preserve">day-to-day </w:t>
      </w:r>
      <w:r w:rsidRPr="0014651B">
        <w:rPr>
          <w:rFonts w:ascii="Garamond" w:eastAsia="Times New Roman" w:hAnsi="Garamond" w:cs="Times New Roman"/>
          <w:kern w:val="0"/>
          <w:lang w:eastAsia="en-GB"/>
          <w14:ligatures w14:val="none"/>
        </w:rPr>
        <w:t xml:space="preserve">work. For administrative and financial purposes, Mad Thinking operates with the support of the </w:t>
      </w:r>
      <w:proofErr w:type="spellStart"/>
      <w:r w:rsidRPr="0014651B">
        <w:rPr>
          <w:rFonts w:ascii="Garamond" w:eastAsia="Times New Roman" w:hAnsi="Garamond" w:cs="Times New Roman"/>
          <w:kern w:val="0"/>
          <w:lang w:eastAsia="en-GB"/>
          <w14:ligatures w14:val="none"/>
        </w:rPr>
        <w:t>Center</w:t>
      </w:r>
      <w:proofErr w:type="spellEnd"/>
      <w:r w:rsidRPr="0014651B">
        <w:rPr>
          <w:rFonts w:ascii="Garamond" w:eastAsia="Times New Roman" w:hAnsi="Garamond" w:cs="Times New Roman"/>
          <w:kern w:val="0"/>
          <w:lang w:eastAsia="en-GB"/>
          <w14:ligatures w14:val="none"/>
        </w:rPr>
        <w:t xml:space="preserve"> for Inclusive Policy (CIP) as our fiscal sponsor.</w:t>
      </w:r>
    </w:p>
    <w:p w14:paraId="766E1273" w14:textId="77777777" w:rsidR="00FE2EA4" w:rsidRPr="00065018" w:rsidRDefault="00FE2EA4" w:rsidP="00FE2EA4">
      <w:pPr>
        <w:rPr>
          <w:rFonts w:ascii="Garamond" w:eastAsia="Times New Roman" w:hAnsi="Garamond" w:cs="Times New Roman"/>
          <w:kern w:val="0"/>
          <w:lang w:eastAsia="en-GB"/>
          <w14:ligatures w14:val="none"/>
        </w:rPr>
      </w:pPr>
    </w:p>
    <w:p w14:paraId="77C6C959" w14:textId="77777777" w:rsidR="00FE2EA4" w:rsidRPr="00065018" w:rsidRDefault="00FE2EA4" w:rsidP="00FE2EA4">
      <w:pPr>
        <w:rPr>
          <w:rFonts w:ascii="Garamond" w:eastAsia="Times New Roman" w:hAnsi="Garamond" w:cs="Times New Roman"/>
          <w:b/>
          <w:bCs/>
          <w:kern w:val="0"/>
          <w:lang w:eastAsia="en-GB"/>
          <w14:ligatures w14:val="none"/>
        </w:rPr>
      </w:pPr>
      <w:r w:rsidRPr="00065018">
        <w:rPr>
          <w:rFonts w:ascii="Garamond" w:eastAsia="Times New Roman" w:hAnsi="Garamond" w:cs="Times New Roman"/>
          <w:b/>
          <w:bCs/>
          <w:kern w:val="0"/>
          <w:lang w:eastAsia="en-GB"/>
          <w14:ligatures w14:val="none"/>
        </w:rPr>
        <w:t>How We Work</w:t>
      </w:r>
    </w:p>
    <w:p w14:paraId="20275A0A" w14:textId="77777777" w:rsidR="00FE2EA4" w:rsidRPr="00170BBB" w:rsidRDefault="00FE2EA4" w:rsidP="00FE2EA4">
      <w:pPr>
        <w:rPr>
          <w:rFonts w:ascii="Garamond" w:eastAsia="Times New Roman" w:hAnsi="Garamond" w:cs="Times New Roman"/>
          <w:kern w:val="0"/>
          <w:lang w:eastAsia="en-GB"/>
          <w14:ligatures w14:val="none"/>
        </w:rPr>
      </w:pPr>
      <w:r w:rsidRPr="00170BBB">
        <w:rPr>
          <w:rFonts w:ascii="Garamond" w:eastAsia="Times New Roman" w:hAnsi="Garamond" w:cs="Times New Roman"/>
          <w:kern w:val="0"/>
          <w:lang w:eastAsia="en-GB"/>
          <w14:ligatures w14:val="none"/>
        </w:rPr>
        <w:t>Our approach is grounded in dialogue, critique, and collaboration with disabled and Mad activists, and in an ongoing effort to connect analysis with action across regions and struggles. In practice, this includes convening learning and organising spaces — such as symposia, webinars, workshops, and publications — that support collective reflection, strategy, and solidarity-building.</w:t>
      </w:r>
    </w:p>
    <w:p w14:paraId="20B5EB1B" w14:textId="77777777" w:rsidR="00FE2EA4" w:rsidRPr="00564046" w:rsidRDefault="00FE2EA4" w:rsidP="00FE2EA4">
      <w:pPr>
        <w:rPr>
          <w:rFonts w:ascii="Garamond" w:eastAsia="Times New Roman" w:hAnsi="Garamond" w:cs="Times New Roman"/>
          <w:kern w:val="0"/>
          <w:lang w:eastAsia="en-GB"/>
          <w14:ligatures w14:val="none"/>
        </w:rPr>
      </w:pPr>
    </w:p>
    <w:p w14:paraId="7E092A7F" w14:textId="77777777" w:rsidR="00FE2EA4" w:rsidRDefault="00FE2EA4" w:rsidP="00FE2EA4">
      <w:pPr>
        <w:rPr>
          <w:rFonts w:ascii="Garamond" w:eastAsia="Times New Roman" w:hAnsi="Garamond" w:cs="Times New Roman"/>
          <w:b/>
          <w:bCs/>
          <w:kern w:val="0"/>
          <w:sz w:val="36"/>
          <w:szCs w:val="36"/>
          <w:lang w:eastAsia="en-GB"/>
          <w14:ligatures w14:val="none"/>
        </w:rPr>
      </w:pPr>
      <w:r>
        <w:rPr>
          <w:rFonts w:ascii="Garamond" w:eastAsia="Times New Roman" w:hAnsi="Garamond" w:cs="Times New Roman"/>
          <w:b/>
          <w:bCs/>
          <w:kern w:val="0"/>
          <w:sz w:val="36"/>
          <w:szCs w:val="36"/>
          <w:lang w:eastAsia="en-GB"/>
          <w14:ligatures w14:val="none"/>
        </w:rPr>
        <w:br w:type="page"/>
      </w:r>
    </w:p>
    <w:p w14:paraId="40B0331D" w14:textId="77777777" w:rsidR="00FE2EA4" w:rsidRPr="00564046" w:rsidRDefault="00FE2EA4" w:rsidP="00FE2EA4">
      <w:pPr>
        <w:shd w:val="clear" w:color="auto" w:fill="FCB900"/>
        <w:outlineLvl w:val="1"/>
        <w:rPr>
          <w:rFonts w:ascii="Garamond" w:eastAsia="Times New Roman" w:hAnsi="Garamond" w:cs="Times New Roman"/>
          <w:b/>
          <w:bCs/>
          <w:kern w:val="0"/>
          <w:sz w:val="36"/>
          <w:szCs w:val="36"/>
          <w:lang w:eastAsia="en-GB"/>
          <w14:ligatures w14:val="none"/>
        </w:rPr>
      </w:pPr>
      <w:r w:rsidRPr="00564046">
        <w:rPr>
          <w:rFonts w:ascii="Garamond" w:eastAsia="Times New Roman" w:hAnsi="Garamond" w:cs="Times New Roman"/>
          <w:b/>
          <w:bCs/>
          <w:kern w:val="0"/>
          <w:sz w:val="36"/>
          <w:szCs w:val="36"/>
          <w:lang w:eastAsia="en-GB"/>
          <w14:ligatures w14:val="none"/>
        </w:rPr>
        <w:lastRenderedPageBreak/>
        <w:t>What We Worked On</w:t>
      </w:r>
    </w:p>
    <w:p w14:paraId="42A5A572" w14:textId="77777777" w:rsidR="00FE2EA4" w:rsidRDefault="00FE2EA4" w:rsidP="00FE2EA4">
      <w:pPr>
        <w:rPr>
          <w:rFonts w:ascii="Garamond" w:eastAsia="Times New Roman" w:hAnsi="Garamond" w:cs="Times New Roman"/>
          <w:kern w:val="0"/>
          <w:lang w:eastAsia="en-GB"/>
          <w14:ligatures w14:val="none"/>
        </w:rPr>
      </w:pPr>
    </w:p>
    <w:p w14:paraId="53CEBD5A" w14:textId="77777777" w:rsidR="00C37106" w:rsidRDefault="00C37106" w:rsidP="00FE2EA4">
      <w:pPr>
        <w:rPr>
          <w:rFonts w:ascii="Garamond" w:eastAsia="Times New Roman" w:hAnsi="Garamond" w:cs="Times New Roman"/>
          <w:kern w:val="0"/>
          <w:lang w:eastAsia="en-GB"/>
          <w14:ligatures w14:val="none"/>
        </w:rPr>
      </w:pPr>
    </w:p>
    <w:p w14:paraId="67C8CBF2" w14:textId="13A248C7" w:rsidR="00FE2EA4" w:rsidRDefault="00FE2EA4" w:rsidP="00FE2EA4">
      <w:pPr>
        <w:rPr>
          <w:rFonts w:ascii="Garamond" w:eastAsia="Times New Roman" w:hAnsi="Garamond" w:cs="Times New Roman"/>
          <w:kern w:val="0"/>
          <w:lang w:eastAsia="en-GB"/>
          <w14:ligatures w14:val="none"/>
        </w:rPr>
      </w:pPr>
      <w:r w:rsidRPr="003A4147">
        <w:rPr>
          <w:rFonts w:ascii="Garamond" w:eastAsia="Times New Roman" w:hAnsi="Garamond" w:cs="Times New Roman"/>
          <w:kern w:val="0"/>
          <w:lang w:eastAsia="en-GB"/>
          <w14:ligatures w14:val="none"/>
        </w:rPr>
        <w:t>Over the course of our first year, Mad Thinking focused on convening spaces for connection, reflection, and collective learning. The work below reflects a mix of planned initiatives and opportunities that emerged through relationships, dialogue, and shared concerns.</w:t>
      </w:r>
    </w:p>
    <w:p w14:paraId="1D44F256" w14:textId="77777777" w:rsidR="00FE2EA4" w:rsidRDefault="00FE2EA4" w:rsidP="00FE2EA4">
      <w:pPr>
        <w:rPr>
          <w:rFonts w:ascii="Garamond" w:eastAsia="Times New Roman" w:hAnsi="Garamond" w:cs="Times New Roman"/>
          <w:kern w:val="0"/>
          <w:lang w:eastAsia="en-GB"/>
          <w14:ligatures w14:val="none"/>
        </w:rPr>
      </w:pPr>
    </w:p>
    <w:p w14:paraId="79118489" w14:textId="77777777"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Launching Mad Thinking</w:t>
      </w:r>
      <w:r w:rsidRPr="004968D9">
        <w:rPr>
          <w:rFonts w:ascii="Garamond" w:eastAsia="Times New Roman" w:hAnsi="Garamond" w:cs="Times New Roman"/>
          <w:kern w:val="0"/>
          <w:lang w:eastAsia="en-GB"/>
          <w14:ligatures w14:val="none"/>
        </w:rPr>
        <w:br/>
        <w:t xml:space="preserve">Mad Thinking was officially launched in April alongside the Global Disability Summit in Berlin, with a small dinner convening disability organisers and allies. Co-organised with the Ford Foundation, the gathering focused on strengthening connections and solidarity for disability </w:t>
      </w:r>
      <w:proofErr w:type="gramStart"/>
      <w:r w:rsidRPr="004968D9">
        <w:rPr>
          <w:rFonts w:ascii="Garamond" w:eastAsia="Times New Roman" w:hAnsi="Garamond" w:cs="Times New Roman"/>
          <w:kern w:val="0"/>
          <w:lang w:eastAsia="en-GB"/>
          <w14:ligatures w14:val="none"/>
        </w:rPr>
        <w:t>organising, and</w:t>
      </w:r>
      <w:proofErr w:type="gramEnd"/>
      <w:r w:rsidRPr="004968D9">
        <w:rPr>
          <w:rFonts w:ascii="Garamond" w:eastAsia="Times New Roman" w:hAnsi="Garamond" w:cs="Times New Roman"/>
          <w:kern w:val="0"/>
          <w:lang w:eastAsia="en-GB"/>
          <w14:ligatures w14:val="none"/>
        </w:rPr>
        <w:t xml:space="preserve"> set the tone for Mad Thinking as a space for honest conversation, relationship-building, and shared reflection.</w:t>
      </w:r>
    </w:p>
    <w:p w14:paraId="30167DEC" w14:textId="77777777" w:rsidR="00FE2EA4" w:rsidRDefault="00FE2EA4" w:rsidP="00FE2EA4">
      <w:pPr>
        <w:rPr>
          <w:rFonts w:ascii="Garamond" w:eastAsia="Times New Roman" w:hAnsi="Garamond" w:cs="Times New Roman"/>
          <w:b/>
          <w:bCs/>
          <w:kern w:val="0"/>
          <w:lang w:eastAsia="en-GB"/>
          <w14:ligatures w14:val="none"/>
        </w:rPr>
      </w:pPr>
    </w:p>
    <w:p w14:paraId="69E98DD7" w14:textId="577F463D"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“Disability Activism Under Pressure” Webinar Series</w:t>
      </w:r>
      <w:r w:rsidRPr="004968D9">
        <w:rPr>
          <w:rFonts w:ascii="Garamond" w:eastAsia="Times New Roman" w:hAnsi="Garamond" w:cs="Times New Roman"/>
          <w:kern w:val="0"/>
          <w:lang w:eastAsia="en-GB"/>
          <w14:ligatures w14:val="none"/>
        </w:rPr>
        <w:br/>
      </w:r>
      <w:r w:rsidRPr="006A0D60">
        <w:rPr>
          <w:rFonts w:ascii="Garamond" w:eastAsia="Times New Roman" w:hAnsi="Garamond" w:cs="Times New Roman"/>
          <w:kern w:val="0"/>
          <w:lang w:eastAsia="en-GB"/>
          <w14:ligatures w14:val="none"/>
        </w:rPr>
        <w:t xml:space="preserve">Our six-part webinar series, </w:t>
      </w:r>
      <w:hyperlink r:id="rId8" w:history="1">
        <w:r w:rsidR="00C37106">
          <w:rPr>
            <w:rStyle w:val="Hyperlink"/>
            <w:rFonts w:ascii="Garamond" w:eastAsia="Times New Roman" w:hAnsi="Garamond" w:cs="Times New Roman"/>
            <w:i/>
            <w:iCs/>
            <w:kern w:val="0"/>
            <w:lang w:eastAsia="en-GB"/>
            <w14:ligatures w14:val="none"/>
          </w:rPr>
          <w:t>Disability Activism Under Pressure: Resistance and Resilience in Authoritarian Contexts</w:t>
        </w:r>
      </w:hyperlink>
      <w:r w:rsidRPr="006A0D60">
        <w:rPr>
          <w:rFonts w:ascii="Garamond" w:eastAsia="Times New Roman" w:hAnsi="Garamond" w:cs="Times New Roman"/>
          <w:kern w:val="0"/>
          <w:lang w:eastAsia="en-GB"/>
          <w14:ligatures w14:val="none"/>
        </w:rPr>
        <w:t xml:space="preserve">, brought together activists and organisers from different movements to examine organising under authoritarian rule and in shrinking civic spaces. The sessions reached a wide global audience, with more than 500 people registering. Reflections and summaries were shared after each webinar through </w:t>
      </w:r>
      <w:r w:rsidRPr="006A0D60">
        <w:rPr>
          <w:rFonts w:ascii="Garamond" w:eastAsia="Times New Roman" w:hAnsi="Garamond" w:cs="Times New Roman"/>
          <w:i/>
          <w:iCs/>
          <w:kern w:val="0"/>
          <w:lang w:eastAsia="en-GB"/>
          <w14:ligatures w14:val="none"/>
        </w:rPr>
        <w:t>La Yapa</w:t>
      </w:r>
      <w:r w:rsidRPr="006A0D60">
        <w:rPr>
          <w:rFonts w:ascii="Garamond" w:eastAsia="Times New Roman" w:hAnsi="Garamond" w:cs="Times New Roman"/>
          <w:kern w:val="0"/>
          <w:lang w:eastAsia="en-GB"/>
          <w14:ligatures w14:val="none"/>
        </w:rPr>
        <w:t>, extending the conversations beyond the sessions themselves.</w:t>
      </w:r>
      <w:r>
        <w:rPr>
          <w:rFonts w:ascii="Garamond" w:eastAsia="Times New Roman" w:hAnsi="Garamond" w:cs="Times New Roman"/>
          <w:kern w:val="0"/>
          <w:lang w:eastAsia="en-GB"/>
          <w14:ligatures w14:val="none"/>
        </w:rPr>
        <w:t xml:space="preserve"> </w:t>
      </w:r>
    </w:p>
    <w:p w14:paraId="3FF35968" w14:textId="77777777" w:rsidR="00FE2EA4" w:rsidRDefault="00FE2EA4" w:rsidP="00FE2EA4">
      <w:pPr>
        <w:rPr>
          <w:rFonts w:ascii="Garamond" w:eastAsia="Times New Roman" w:hAnsi="Garamond" w:cs="Times New Roman"/>
          <w:kern w:val="0"/>
          <w:lang w:eastAsia="en-GB"/>
          <w14:ligatures w14:val="none"/>
        </w:rPr>
      </w:pPr>
    </w:p>
    <w:p w14:paraId="75B9BEA0" w14:textId="77777777"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The Disability &amp; Solidarity Symposium</w:t>
      </w:r>
      <w:r w:rsidRPr="004968D9">
        <w:rPr>
          <w:rFonts w:ascii="Garamond" w:eastAsia="Times New Roman" w:hAnsi="Garamond" w:cs="Times New Roman"/>
          <w:kern w:val="0"/>
          <w:lang w:eastAsia="en-GB"/>
          <w14:ligatures w14:val="none"/>
        </w:rPr>
        <w:br/>
        <w:t xml:space="preserve">We hosted two back-to-back rounds of the </w:t>
      </w:r>
      <w:r w:rsidRPr="003D06C5">
        <w:rPr>
          <w:rFonts w:ascii="Garamond" w:eastAsia="Times New Roman" w:hAnsi="Garamond" w:cs="Times New Roman"/>
          <w:i/>
          <w:iCs/>
          <w:kern w:val="0"/>
          <w:lang w:eastAsia="en-GB"/>
          <w14:ligatures w14:val="none"/>
        </w:rPr>
        <w:t>Disability &amp; Solidarity Symposium</w:t>
      </w:r>
      <w:r w:rsidRPr="004968D9">
        <w:rPr>
          <w:rFonts w:ascii="Garamond" w:eastAsia="Times New Roman" w:hAnsi="Garamond" w:cs="Times New Roman"/>
          <w:kern w:val="0"/>
          <w:lang w:eastAsia="en-GB"/>
          <w14:ligatures w14:val="none"/>
        </w:rPr>
        <w:t xml:space="preserve">, bringing together </w:t>
      </w:r>
      <w:r>
        <w:rPr>
          <w:rFonts w:ascii="Garamond" w:eastAsia="Times New Roman" w:hAnsi="Garamond" w:cs="Times New Roman"/>
          <w:kern w:val="0"/>
          <w:lang w:eastAsia="en-GB"/>
          <w14:ligatures w14:val="none"/>
        </w:rPr>
        <w:t>19</w:t>
      </w:r>
      <w:r w:rsidRPr="004968D9">
        <w:rPr>
          <w:rFonts w:ascii="Garamond" w:eastAsia="Times New Roman" w:hAnsi="Garamond" w:cs="Times New Roman"/>
          <w:kern w:val="0"/>
          <w:lang w:eastAsia="en-GB"/>
          <w14:ligatures w14:val="none"/>
        </w:rPr>
        <w:t xml:space="preserve"> disability organisers from different regions. Drawing on the methodology of the </w:t>
      </w:r>
      <w:r w:rsidRPr="004968D9">
        <w:rPr>
          <w:rFonts w:ascii="Garamond" w:eastAsia="Times New Roman" w:hAnsi="Garamond" w:cs="Times New Roman"/>
          <w:i/>
          <w:iCs/>
          <w:kern w:val="0"/>
          <w:lang w:eastAsia="en-GB"/>
          <w14:ligatures w14:val="none"/>
        </w:rPr>
        <w:t>Symposium on Strength and Solidarity for Human Rights</w:t>
      </w:r>
      <w:r w:rsidRPr="004968D9">
        <w:rPr>
          <w:rFonts w:ascii="Garamond" w:eastAsia="Times New Roman" w:hAnsi="Garamond" w:cs="Times New Roman"/>
          <w:kern w:val="0"/>
          <w:lang w:eastAsia="en-GB"/>
          <w14:ligatures w14:val="none"/>
        </w:rPr>
        <w:t xml:space="preserve">, the Symposium </w:t>
      </w:r>
      <w:r>
        <w:rPr>
          <w:rFonts w:ascii="Garamond" w:eastAsia="Times New Roman" w:hAnsi="Garamond" w:cs="Times New Roman"/>
          <w:kern w:val="0"/>
          <w:lang w:eastAsia="en-GB"/>
          <w14:ligatures w14:val="none"/>
        </w:rPr>
        <w:t>aims to create</w:t>
      </w:r>
      <w:r w:rsidRPr="004968D9">
        <w:rPr>
          <w:rFonts w:ascii="Garamond" w:eastAsia="Times New Roman" w:hAnsi="Garamond" w:cs="Times New Roman"/>
          <w:kern w:val="0"/>
          <w:lang w:eastAsia="en-GB"/>
          <w14:ligatures w14:val="none"/>
        </w:rPr>
        <w:t xml:space="preserve"> a protected space for candid conversations about power, </w:t>
      </w:r>
      <w:r>
        <w:rPr>
          <w:rFonts w:ascii="Garamond" w:eastAsia="Times New Roman" w:hAnsi="Garamond" w:cs="Times New Roman"/>
          <w:kern w:val="0"/>
          <w:lang w:eastAsia="en-GB"/>
          <w14:ligatures w14:val="none"/>
        </w:rPr>
        <w:t>solidarity</w:t>
      </w:r>
      <w:r w:rsidRPr="004968D9">
        <w:rPr>
          <w:rFonts w:ascii="Garamond" w:eastAsia="Times New Roman" w:hAnsi="Garamond" w:cs="Times New Roman"/>
          <w:kern w:val="0"/>
          <w:lang w:eastAsia="en-GB"/>
          <w14:ligatures w14:val="none"/>
        </w:rPr>
        <w:t xml:space="preserve">, collective care, </w:t>
      </w:r>
      <w:r>
        <w:rPr>
          <w:rFonts w:ascii="Garamond" w:eastAsia="Times New Roman" w:hAnsi="Garamond" w:cs="Times New Roman"/>
          <w:kern w:val="0"/>
          <w:lang w:eastAsia="en-GB"/>
          <w14:ligatures w14:val="none"/>
        </w:rPr>
        <w:t xml:space="preserve">leadership, </w:t>
      </w:r>
      <w:r w:rsidRPr="004968D9">
        <w:rPr>
          <w:rFonts w:ascii="Garamond" w:eastAsia="Times New Roman" w:hAnsi="Garamond" w:cs="Times New Roman"/>
          <w:kern w:val="0"/>
          <w:lang w:eastAsia="en-GB"/>
          <w14:ligatures w14:val="none"/>
        </w:rPr>
        <w:t xml:space="preserve">and movement direction — deliberately free from donor or institutional presence. At its core was a shared commitment to building stronger, more </w:t>
      </w:r>
      <w:r>
        <w:rPr>
          <w:rFonts w:ascii="Garamond" w:eastAsia="Times New Roman" w:hAnsi="Garamond" w:cs="Times New Roman"/>
          <w:kern w:val="0"/>
          <w:lang w:eastAsia="en-GB"/>
          <w14:ligatures w14:val="none"/>
        </w:rPr>
        <w:t>strategic</w:t>
      </w:r>
      <w:r w:rsidRPr="004968D9">
        <w:rPr>
          <w:rFonts w:ascii="Garamond" w:eastAsia="Times New Roman" w:hAnsi="Garamond" w:cs="Times New Roman"/>
          <w:kern w:val="0"/>
          <w:lang w:eastAsia="en-GB"/>
          <w14:ligatures w14:val="none"/>
        </w:rPr>
        <w:t xml:space="preserve"> disability movements.</w:t>
      </w:r>
    </w:p>
    <w:p w14:paraId="71D2E3C7" w14:textId="77777777" w:rsidR="00FE2EA4" w:rsidRPr="004968D9" w:rsidRDefault="00FE2EA4" w:rsidP="00FE2EA4">
      <w:pPr>
        <w:rPr>
          <w:rFonts w:ascii="Garamond" w:eastAsia="Times New Roman" w:hAnsi="Garamond" w:cs="Times New Roman"/>
          <w:kern w:val="0"/>
          <w:lang w:eastAsia="en-GB"/>
          <w14:ligatures w14:val="none"/>
        </w:rPr>
      </w:pPr>
    </w:p>
    <w:p w14:paraId="4279399C" w14:textId="77777777"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Solidarity Against Criminalisation and Institutionalisation</w:t>
      </w:r>
      <w:r w:rsidRPr="004968D9">
        <w:rPr>
          <w:rFonts w:ascii="Garamond" w:eastAsia="Times New Roman" w:hAnsi="Garamond" w:cs="Times New Roman"/>
          <w:kern w:val="0"/>
          <w:lang w:eastAsia="en-GB"/>
          <w14:ligatures w14:val="none"/>
        </w:rPr>
        <w:br/>
        <w:t>In November, Mad Thinking</w:t>
      </w:r>
      <w:r>
        <w:rPr>
          <w:rFonts w:ascii="Garamond" w:eastAsia="Times New Roman" w:hAnsi="Garamond" w:cs="Times New Roman"/>
          <w:kern w:val="0"/>
          <w:lang w:eastAsia="en-GB"/>
          <w14:ligatures w14:val="none"/>
        </w:rPr>
        <w:t>,</w:t>
      </w:r>
      <w:r w:rsidRPr="004968D9">
        <w:rPr>
          <w:rFonts w:ascii="Garamond" w:eastAsia="Times New Roman" w:hAnsi="Garamond" w:cs="Times New Roman"/>
          <w:kern w:val="0"/>
          <w:lang w:eastAsia="en-GB"/>
          <w14:ligatures w14:val="none"/>
        </w:rPr>
        <w:t xml:space="preserve"> </w:t>
      </w:r>
      <w:r>
        <w:rPr>
          <w:rFonts w:ascii="Garamond" w:eastAsia="Times New Roman" w:hAnsi="Garamond" w:cs="Times New Roman"/>
          <w:kern w:val="0"/>
          <w:lang w:eastAsia="en-GB"/>
          <w14:ligatures w14:val="none"/>
        </w:rPr>
        <w:t xml:space="preserve">together with </w:t>
      </w:r>
      <w:r w:rsidRPr="006A0D60">
        <w:rPr>
          <w:rFonts w:ascii="Garamond" w:eastAsia="Times New Roman" w:hAnsi="Garamond" w:cs="Times New Roman"/>
          <w:kern w:val="0"/>
          <w:lang w:eastAsia="en-GB"/>
          <w14:ligatures w14:val="none"/>
        </w:rPr>
        <w:t>the Centre for Mental Health, Human Rights, and Social Justice, and the International Centre on Human Rights and Drug Policy</w:t>
      </w:r>
      <w:r>
        <w:rPr>
          <w:rFonts w:ascii="Garamond" w:eastAsia="Times New Roman" w:hAnsi="Garamond" w:cs="Times New Roman"/>
          <w:kern w:val="0"/>
          <w:lang w:eastAsia="en-GB"/>
          <w14:ligatures w14:val="none"/>
        </w:rPr>
        <w:t xml:space="preserve"> </w:t>
      </w:r>
      <w:r w:rsidRPr="006A0D60">
        <w:rPr>
          <w:rFonts w:ascii="Garamond" w:eastAsia="Times New Roman" w:hAnsi="Garamond" w:cs="Times New Roman"/>
          <w:kern w:val="0"/>
          <w:lang w:eastAsia="en-GB"/>
          <w14:ligatures w14:val="none"/>
        </w:rPr>
        <w:t>at the University of Essex</w:t>
      </w:r>
      <w:r>
        <w:rPr>
          <w:rFonts w:ascii="Garamond" w:eastAsia="Times New Roman" w:hAnsi="Garamond" w:cs="Times New Roman"/>
          <w:kern w:val="0"/>
          <w:lang w:eastAsia="en-GB"/>
          <w14:ligatures w14:val="none"/>
        </w:rPr>
        <w:t>,</w:t>
      </w:r>
      <w:r w:rsidRPr="004968D9">
        <w:rPr>
          <w:rFonts w:ascii="Garamond" w:eastAsia="Times New Roman" w:hAnsi="Garamond" w:cs="Times New Roman"/>
          <w:kern w:val="0"/>
          <w:lang w:eastAsia="en-GB"/>
          <w14:ligatures w14:val="none"/>
        </w:rPr>
        <w:t xml:space="preserve"> </w:t>
      </w:r>
      <w:r>
        <w:rPr>
          <w:rFonts w:ascii="Garamond" w:eastAsia="Times New Roman" w:hAnsi="Garamond" w:cs="Times New Roman"/>
          <w:kern w:val="0"/>
          <w:lang w:eastAsia="en-GB"/>
          <w14:ligatures w14:val="none"/>
        </w:rPr>
        <w:t xml:space="preserve">held </w:t>
      </w:r>
      <w:r w:rsidRPr="004968D9">
        <w:rPr>
          <w:rFonts w:ascii="Garamond" w:eastAsia="Times New Roman" w:hAnsi="Garamond" w:cs="Times New Roman"/>
          <w:kern w:val="0"/>
          <w:lang w:eastAsia="en-GB"/>
          <w14:ligatures w14:val="none"/>
        </w:rPr>
        <w:t>a global workshop on solidarity against criminalisation and institutionalisation. Over 30 activists, organisers, and researchers working at the intersections of disability, mental health, harm reduction, homelessness, and criminalisation came together to analyse shared threats and explore collective responses to securitisation, medicalisation, and institutionalisation.</w:t>
      </w:r>
    </w:p>
    <w:p w14:paraId="3FA3FA4D" w14:textId="77777777" w:rsidR="00FE2EA4" w:rsidRPr="004968D9" w:rsidRDefault="00FE2EA4" w:rsidP="00FE2EA4">
      <w:pPr>
        <w:rPr>
          <w:rFonts w:ascii="Garamond" w:eastAsia="Times New Roman" w:hAnsi="Garamond" w:cs="Times New Roman"/>
          <w:kern w:val="0"/>
          <w:lang w:eastAsia="en-GB"/>
          <w14:ligatures w14:val="none"/>
        </w:rPr>
      </w:pPr>
    </w:p>
    <w:p w14:paraId="10C633A4" w14:textId="77777777"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Bridging Ageing and Disability Advocacy</w:t>
      </w:r>
      <w:r w:rsidRPr="004968D9">
        <w:rPr>
          <w:rFonts w:ascii="Garamond" w:eastAsia="Times New Roman" w:hAnsi="Garamond" w:cs="Times New Roman"/>
          <w:kern w:val="0"/>
          <w:lang w:eastAsia="en-GB"/>
          <w14:ligatures w14:val="none"/>
        </w:rPr>
        <w:br/>
      </w:r>
      <w:r w:rsidRPr="006C12E5">
        <w:rPr>
          <w:rFonts w:ascii="Garamond" w:eastAsia="Times New Roman" w:hAnsi="Garamond" w:cs="Times New Roman"/>
          <w:kern w:val="0"/>
          <w:lang w:eastAsia="en-GB"/>
          <w14:ligatures w14:val="none"/>
        </w:rPr>
        <w:t xml:space="preserve">Together with the Global Alliance for the Rights of Older People (GAROP) and partners from the disability sector, we </w:t>
      </w:r>
      <w:r>
        <w:rPr>
          <w:rFonts w:ascii="Garamond" w:eastAsia="Times New Roman" w:hAnsi="Garamond" w:cs="Times New Roman"/>
          <w:kern w:val="0"/>
          <w:lang w:eastAsia="en-GB"/>
          <w14:ligatures w14:val="none"/>
        </w:rPr>
        <w:t>started</w:t>
      </w:r>
      <w:r w:rsidRPr="006C12E5">
        <w:rPr>
          <w:rFonts w:ascii="Garamond" w:eastAsia="Times New Roman" w:hAnsi="Garamond" w:cs="Times New Roman"/>
          <w:kern w:val="0"/>
          <w:lang w:eastAsia="en-GB"/>
          <w14:ligatures w14:val="none"/>
        </w:rPr>
        <w:t xml:space="preserve"> an exchange in December between ageing and disability advocates to support mutual learning relevant to the drafting of a UN Convention on the Rights of Older Persons. The exchange focuses on lessons from the CRPD process, shared advocacy strategies, and opportunities for coordinated action between the two movements.</w:t>
      </w:r>
    </w:p>
    <w:p w14:paraId="1EB7E1FD" w14:textId="77777777" w:rsidR="00FE2EA4" w:rsidRDefault="00FE2EA4" w:rsidP="00FE2EA4">
      <w:pPr>
        <w:rPr>
          <w:rFonts w:ascii="Garamond" w:eastAsia="Times New Roman" w:hAnsi="Garamond" w:cs="Times New Roman"/>
          <w:kern w:val="0"/>
          <w:lang w:eastAsia="en-GB"/>
          <w14:ligatures w14:val="none"/>
        </w:rPr>
      </w:pPr>
    </w:p>
    <w:p w14:paraId="0F655E5C" w14:textId="77777777" w:rsidR="00FE2EA4" w:rsidRPr="00D26818" w:rsidRDefault="00FE2EA4" w:rsidP="00FE2EA4">
      <w:pPr>
        <w:rPr>
          <w:rFonts w:ascii="Garamond" w:eastAsia="Times New Roman" w:hAnsi="Garamond" w:cs="Times New Roman"/>
          <w:b/>
          <w:bCs/>
          <w:kern w:val="0"/>
          <w:lang w:eastAsia="en-GB"/>
          <w14:ligatures w14:val="none"/>
        </w:rPr>
      </w:pPr>
      <w:r w:rsidRPr="00D26818">
        <w:rPr>
          <w:rFonts w:ascii="Garamond" w:eastAsia="Times New Roman" w:hAnsi="Garamond" w:cs="Times New Roman"/>
          <w:b/>
          <w:bCs/>
          <w:kern w:val="0"/>
          <w:lang w:eastAsia="en-GB"/>
          <w14:ligatures w14:val="none"/>
        </w:rPr>
        <w:t xml:space="preserve">A Bit of Writing </w:t>
      </w:r>
    </w:p>
    <w:p w14:paraId="3EE1B2C8" w14:textId="77777777" w:rsidR="00FE2EA4" w:rsidRDefault="00FE2EA4" w:rsidP="00FE2EA4">
      <w:pPr>
        <w:rPr>
          <w:rFonts w:ascii="Garamond" w:eastAsia="Times New Roman" w:hAnsi="Garamond" w:cs="Times New Roman"/>
          <w:kern w:val="0"/>
          <w:lang w:eastAsia="en-GB"/>
          <w14:ligatures w14:val="none"/>
        </w:rPr>
      </w:pPr>
      <w:r w:rsidRPr="00D26818">
        <w:rPr>
          <w:rFonts w:ascii="Garamond" w:eastAsia="Times New Roman" w:hAnsi="Garamond" w:cs="Times New Roman"/>
          <w:kern w:val="0"/>
          <w:lang w:eastAsia="en-GB"/>
          <w14:ligatures w14:val="none"/>
        </w:rPr>
        <w:t>Alongside convening and facilitation, we published a small number of written pieces reflecting on disability</w:t>
      </w:r>
      <w:r>
        <w:rPr>
          <w:rFonts w:ascii="Garamond" w:eastAsia="Times New Roman" w:hAnsi="Garamond" w:cs="Times New Roman"/>
          <w:kern w:val="0"/>
          <w:lang w:eastAsia="en-GB"/>
          <w14:ligatures w14:val="none"/>
        </w:rPr>
        <w:t xml:space="preserve"> organising</w:t>
      </w:r>
      <w:r w:rsidRPr="00D26818">
        <w:rPr>
          <w:rFonts w:ascii="Garamond" w:eastAsia="Times New Roman" w:hAnsi="Garamond" w:cs="Times New Roman"/>
          <w:kern w:val="0"/>
          <w:lang w:eastAsia="en-GB"/>
          <w14:ligatures w14:val="none"/>
        </w:rPr>
        <w:t>, authoritarianism,</w:t>
      </w:r>
      <w:r>
        <w:rPr>
          <w:rFonts w:ascii="Garamond" w:eastAsia="Times New Roman" w:hAnsi="Garamond" w:cs="Times New Roman"/>
          <w:kern w:val="0"/>
          <w:lang w:eastAsia="en-GB"/>
          <w14:ligatures w14:val="none"/>
        </w:rPr>
        <w:t xml:space="preserve"> solidarity,</w:t>
      </w:r>
      <w:r w:rsidRPr="00D26818">
        <w:rPr>
          <w:rFonts w:ascii="Garamond" w:eastAsia="Times New Roman" w:hAnsi="Garamond" w:cs="Times New Roman"/>
          <w:kern w:val="0"/>
          <w:lang w:eastAsia="en-GB"/>
          <w14:ligatures w14:val="none"/>
        </w:rPr>
        <w:t xml:space="preserve"> and movement strategy. These </w:t>
      </w:r>
      <w:r>
        <w:rPr>
          <w:rFonts w:ascii="Garamond" w:eastAsia="Times New Roman" w:hAnsi="Garamond" w:cs="Times New Roman"/>
          <w:kern w:val="0"/>
          <w:lang w:eastAsia="en-GB"/>
          <w14:ligatures w14:val="none"/>
        </w:rPr>
        <w:t>texts</w:t>
      </w:r>
      <w:r w:rsidRPr="00D26818">
        <w:rPr>
          <w:rFonts w:ascii="Garamond" w:eastAsia="Times New Roman" w:hAnsi="Garamond" w:cs="Times New Roman"/>
          <w:kern w:val="0"/>
          <w:lang w:eastAsia="en-GB"/>
          <w14:ligatures w14:val="none"/>
        </w:rPr>
        <w:t xml:space="preserve"> appeared both on the </w:t>
      </w:r>
      <w:hyperlink r:id="rId9" w:history="1">
        <w:r w:rsidRPr="003D06C5">
          <w:rPr>
            <w:rStyle w:val="Hyperlink"/>
            <w:rFonts w:ascii="Garamond" w:eastAsia="Times New Roman" w:hAnsi="Garamond" w:cs="Times New Roman"/>
            <w:kern w:val="0"/>
            <w:lang w:eastAsia="en-GB"/>
            <w14:ligatures w14:val="none"/>
          </w:rPr>
          <w:t>Mad Thinking website</w:t>
        </w:r>
      </w:hyperlink>
      <w:r w:rsidRPr="00D26818">
        <w:rPr>
          <w:rFonts w:ascii="Garamond" w:eastAsia="Times New Roman" w:hAnsi="Garamond" w:cs="Times New Roman"/>
          <w:kern w:val="0"/>
          <w:lang w:eastAsia="en-GB"/>
          <w14:ligatures w14:val="none"/>
        </w:rPr>
        <w:t xml:space="preserve"> and in </w:t>
      </w:r>
      <w:hyperlink r:id="rId10" w:history="1">
        <w:r w:rsidRPr="003D06C5">
          <w:rPr>
            <w:rStyle w:val="Hyperlink"/>
            <w:rFonts w:ascii="Garamond" w:eastAsia="Times New Roman" w:hAnsi="Garamond" w:cs="Times New Roman"/>
            <w:kern w:val="0"/>
            <w:lang w:eastAsia="en-GB"/>
            <w14:ligatures w14:val="none"/>
          </w:rPr>
          <w:t>external platforms</w:t>
        </w:r>
      </w:hyperlink>
      <w:r w:rsidRPr="00D26818">
        <w:rPr>
          <w:rFonts w:ascii="Garamond" w:eastAsia="Times New Roman" w:hAnsi="Garamond" w:cs="Times New Roman"/>
          <w:kern w:val="0"/>
          <w:lang w:eastAsia="en-GB"/>
          <w14:ligatures w14:val="none"/>
        </w:rPr>
        <w:t>.</w:t>
      </w:r>
      <w:r w:rsidRPr="00E35803">
        <w:t xml:space="preserve"> </w:t>
      </w:r>
      <w:r w:rsidRPr="00E35803">
        <w:rPr>
          <w:rFonts w:ascii="Garamond" w:eastAsia="Times New Roman" w:hAnsi="Garamond" w:cs="Times New Roman"/>
          <w:kern w:val="0"/>
          <w:lang w:eastAsia="en-GB"/>
          <w14:ligatures w14:val="none"/>
        </w:rPr>
        <w:t xml:space="preserve">While writing has always been central to our work, this first year reminded us how difficult it is to protect time for it </w:t>
      </w:r>
      <w:r w:rsidRPr="00E35803">
        <w:rPr>
          <w:rFonts w:ascii="Garamond" w:eastAsia="Times New Roman" w:hAnsi="Garamond" w:cs="Times New Roman"/>
          <w:kern w:val="0"/>
          <w:lang w:eastAsia="en-GB"/>
          <w14:ligatures w14:val="none"/>
        </w:rPr>
        <w:lastRenderedPageBreak/>
        <w:t>alongside other forms of organising. We intend to strengthen this work in the year ahead as part of our commitment to writing as a political practice.</w:t>
      </w:r>
    </w:p>
    <w:p w14:paraId="739487CE" w14:textId="77777777" w:rsidR="00FE2EA4" w:rsidRPr="004968D9" w:rsidRDefault="00FE2EA4" w:rsidP="00FE2EA4">
      <w:pPr>
        <w:rPr>
          <w:rFonts w:ascii="Garamond" w:eastAsia="Times New Roman" w:hAnsi="Garamond" w:cs="Times New Roman"/>
          <w:kern w:val="0"/>
          <w:lang w:eastAsia="en-GB"/>
          <w14:ligatures w14:val="none"/>
        </w:rPr>
      </w:pPr>
    </w:p>
    <w:p w14:paraId="242AF248" w14:textId="77777777"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Support to WNUSP</w:t>
      </w:r>
      <w:r w:rsidRPr="004968D9">
        <w:rPr>
          <w:rFonts w:ascii="Garamond" w:eastAsia="Times New Roman" w:hAnsi="Garamond" w:cs="Times New Roman"/>
          <w:kern w:val="0"/>
          <w:lang w:eastAsia="en-GB"/>
          <w14:ligatures w14:val="none"/>
        </w:rPr>
        <w:br/>
      </w:r>
      <w:r w:rsidRPr="005A3EA3">
        <w:rPr>
          <w:rFonts w:ascii="Garamond" w:eastAsia="Times New Roman" w:hAnsi="Garamond" w:cs="Times New Roman"/>
          <w:kern w:val="0"/>
          <w:lang w:eastAsia="en-GB"/>
          <w14:ligatures w14:val="none"/>
        </w:rPr>
        <w:t>Mad Thinking supported the World Network of Users and Survivors of Psychiatry (WNUSP) through a report reflecting on global challenges and strategic priorities, which informed conversations about renewal, movement strategy, and future directions.</w:t>
      </w:r>
    </w:p>
    <w:p w14:paraId="1E9D8528" w14:textId="77777777" w:rsidR="00FE2EA4" w:rsidRDefault="00FE2EA4" w:rsidP="00FE2EA4">
      <w:pPr>
        <w:rPr>
          <w:rFonts w:ascii="Garamond" w:eastAsia="Times New Roman" w:hAnsi="Garamond" w:cs="Times New Roman"/>
          <w:b/>
          <w:bCs/>
          <w:kern w:val="0"/>
          <w:lang w:eastAsia="en-GB"/>
          <w14:ligatures w14:val="none"/>
        </w:rPr>
      </w:pPr>
    </w:p>
    <w:p w14:paraId="1C0A1092" w14:textId="77777777" w:rsidR="00FE2EA4" w:rsidRDefault="00FE2EA4" w:rsidP="00FE2EA4">
      <w:pPr>
        <w:rPr>
          <w:rFonts w:ascii="Garamond" w:eastAsia="Times New Roman" w:hAnsi="Garamond" w:cs="Times New Roman"/>
          <w:kern w:val="0"/>
          <w:lang w:eastAsia="en-GB"/>
          <w14:ligatures w14:val="none"/>
        </w:rPr>
      </w:pPr>
      <w:r w:rsidRPr="006C12E5">
        <w:rPr>
          <w:rFonts w:ascii="Garamond" w:eastAsia="Times New Roman" w:hAnsi="Garamond" w:cs="Times New Roman"/>
          <w:b/>
          <w:bCs/>
          <w:kern w:val="0"/>
          <w:lang w:eastAsia="en-GB"/>
          <w14:ligatures w14:val="none"/>
        </w:rPr>
        <w:t>Engaging Across Spaces and Processes</w:t>
      </w:r>
      <w:r w:rsidRPr="006C12E5">
        <w:rPr>
          <w:rFonts w:ascii="Garamond" w:eastAsia="Times New Roman" w:hAnsi="Garamond" w:cs="Times New Roman"/>
          <w:b/>
          <w:bCs/>
          <w:kern w:val="0"/>
          <w:lang w:eastAsia="en-GB"/>
          <w14:ligatures w14:val="none"/>
        </w:rPr>
        <w:br/>
      </w:r>
      <w:r w:rsidRPr="00984847">
        <w:rPr>
          <w:rFonts w:ascii="Garamond" w:eastAsia="Times New Roman" w:hAnsi="Garamond" w:cs="Times New Roman"/>
          <w:kern w:val="0"/>
          <w:lang w:eastAsia="en-GB"/>
          <w14:ligatures w14:val="none"/>
        </w:rPr>
        <w:t xml:space="preserve">Over the year, Mad Thinking engaged with people and processes across movement, academic, and policy spaces. This included the </w:t>
      </w:r>
      <w:r>
        <w:rPr>
          <w:rFonts w:ascii="Garamond" w:eastAsia="Times New Roman" w:hAnsi="Garamond" w:cs="Times New Roman"/>
          <w:kern w:val="0"/>
          <w:lang w:eastAsia="en-GB"/>
          <w14:ligatures w14:val="none"/>
        </w:rPr>
        <w:t xml:space="preserve">Global Disability Summit 2025, the </w:t>
      </w:r>
      <w:r w:rsidRPr="00984847">
        <w:rPr>
          <w:rFonts w:ascii="Garamond" w:eastAsia="Times New Roman" w:hAnsi="Garamond" w:cs="Times New Roman"/>
          <w:kern w:val="0"/>
          <w:lang w:eastAsia="en-GB"/>
          <w14:ligatures w14:val="none"/>
        </w:rPr>
        <w:t xml:space="preserve">16th International Disability Law Summer School at the University of Galway, </w:t>
      </w:r>
      <w:r>
        <w:rPr>
          <w:rFonts w:ascii="Garamond" w:eastAsia="Times New Roman" w:hAnsi="Garamond" w:cs="Times New Roman"/>
          <w:kern w:val="0"/>
          <w:lang w:eastAsia="en-GB"/>
          <w14:ligatures w14:val="none"/>
        </w:rPr>
        <w:t>the</w:t>
      </w:r>
      <w:r w:rsidRPr="00984847">
        <w:rPr>
          <w:rFonts w:ascii="Garamond" w:eastAsia="Times New Roman" w:hAnsi="Garamond" w:cs="Times New Roman"/>
          <w:kern w:val="0"/>
          <w:lang w:eastAsia="en-GB"/>
          <w14:ligatures w14:val="none"/>
        </w:rPr>
        <w:t xml:space="preserve"> Brocher Foundation </w:t>
      </w:r>
      <w:r>
        <w:rPr>
          <w:rFonts w:ascii="Garamond" w:eastAsia="Times New Roman" w:hAnsi="Garamond" w:cs="Times New Roman"/>
          <w:kern w:val="0"/>
          <w:lang w:eastAsia="en-GB"/>
          <w14:ligatures w14:val="none"/>
        </w:rPr>
        <w:t>W</w:t>
      </w:r>
      <w:r w:rsidRPr="00984847">
        <w:rPr>
          <w:rFonts w:ascii="Garamond" w:eastAsia="Times New Roman" w:hAnsi="Garamond" w:cs="Times New Roman"/>
          <w:kern w:val="0"/>
          <w:lang w:eastAsia="en-GB"/>
          <w14:ligatures w14:val="none"/>
        </w:rPr>
        <w:t>orkshop on corruption in mental health, the Expert Advisory Group for the UN Disability Inclusion Strategy evaluation, and the newly formed Group of Friends on Cultural Rights of Persons with Disabilities</w:t>
      </w:r>
      <w:r>
        <w:rPr>
          <w:rFonts w:ascii="Garamond" w:eastAsia="Times New Roman" w:hAnsi="Garamond" w:cs="Times New Roman"/>
          <w:kern w:val="0"/>
          <w:lang w:eastAsia="en-GB"/>
          <w14:ligatures w14:val="none"/>
        </w:rPr>
        <w:t xml:space="preserve">, </w:t>
      </w:r>
      <w:r w:rsidRPr="00984847">
        <w:rPr>
          <w:rFonts w:ascii="Garamond" w:eastAsia="Times New Roman" w:hAnsi="Garamond" w:cs="Times New Roman"/>
          <w:kern w:val="0"/>
          <w:lang w:eastAsia="en-GB"/>
          <w14:ligatures w14:val="none"/>
        </w:rPr>
        <w:t>co-chaired by Cyprus, Iraq, Italy, Mexico, and Montenegro.</w:t>
      </w:r>
    </w:p>
    <w:p w14:paraId="492A7DFD" w14:textId="77777777" w:rsidR="00FE2EA4" w:rsidRPr="006C12E5" w:rsidRDefault="00FE2EA4" w:rsidP="00FE2EA4">
      <w:pPr>
        <w:rPr>
          <w:rFonts w:ascii="Garamond" w:eastAsia="Times New Roman" w:hAnsi="Garamond" w:cs="Times New Roman"/>
          <w:kern w:val="0"/>
          <w:lang w:eastAsia="en-GB"/>
          <w14:ligatures w14:val="none"/>
        </w:rPr>
      </w:pPr>
    </w:p>
    <w:p w14:paraId="7E3041A7" w14:textId="77777777" w:rsidR="00FE2EA4"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The W</w:t>
      </w:r>
      <w:r>
        <w:rPr>
          <w:rFonts w:ascii="Garamond" w:eastAsia="Times New Roman" w:hAnsi="Garamond" w:cs="Times New Roman"/>
          <w:b/>
          <w:bCs/>
          <w:kern w:val="0"/>
          <w:lang w:eastAsia="en-GB"/>
          <w14:ligatures w14:val="none"/>
        </w:rPr>
        <w:t>H</w:t>
      </w:r>
      <w:r w:rsidRPr="004968D9">
        <w:rPr>
          <w:rFonts w:ascii="Garamond" w:eastAsia="Times New Roman" w:hAnsi="Garamond" w:cs="Times New Roman"/>
          <w:b/>
          <w:bCs/>
          <w:kern w:val="0"/>
          <w:lang w:eastAsia="en-GB"/>
          <w14:ligatures w14:val="none"/>
        </w:rPr>
        <w:t>EEL</w:t>
      </w:r>
      <w:r>
        <w:rPr>
          <w:rFonts w:ascii="Garamond" w:eastAsia="Times New Roman" w:hAnsi="Garamond" w:cs="Times New Roman"/>
          <w:b/>
          <w:bCs/>
          <w:kern w:val="0"/>
          <w:lang w:eastAsia="en-GB"/>
          <w14:ligatures w14:val="none"/>
        </w:rPr>
        <w:t>ING</w:t>
      </w:r>
      <w:r w:rsidRPr="004968D9">
        <w:rPr>
          <w:rFonts w:ascii="Garamond" w:eastAsia="Times New Roman" w:hAnsi="Garamond" w:cs="Times New Roman"/>
          <w:b/>
          <w:bCs/>
          <w:kern w:val="0"/>
          <w:lang w:eastAsia="en-GB"/>
          <w14:ligatures w14:val="none"/>
        </w:rPr>
        <w:t xml:space="preserve"> Grant Simulator</w:t>
      </w:r>
      <w:r w:rsidRPr="004968D9">
        <w:rPr>
          <w:rFonts w:ascii="Garamond" w:eastAsia="Times New Roman" w:hAnsi="Garamond" w:cs="Times New Roman"/>
          <w:kern w:val="0"/>
          <w:lang w:eastAsia="en-GB"/>
          <w14:ligatures w14:val="none"/>
        </w:rPr>
        <w:br/>
      </w:r>
      <w:r w:rsidRPr="00984847">
        <w:rPr>
          <w:rFonts w:ascii="Garamond" w:eastAsia="Times New Roman" w:hAnsi="Garamond" w:cs="Times New Roman"/>
          <w:kern w:val="0"/>
          <w:lang w:eastAsia="en-GB"/>
          <w14:ligatures w14:val="none"/>
        </w:rPr>
        <w:t xml:space="preserve">Alongside our webinar series, we launched </w:t>
      </w:r>
      <w:hyperlink r:id="rId11" w:history="1">
        <w:r>
          <w:rPr>
            <w:rStyle w:val="Hyperlink"/>
            <w:rFonts w:ascii="Garamond" w:eastAsia="Times New Roman" w:hAnsi="Garamond" w:cs="Times New Roman"/>
            <w:kern w:val="0"/>
            <w:lang w:eastAsia="en-GB"/>
            <w14:ligatures w14:val="none"/>
          </w:rPr>
          <w:t>WHEELING</w:t>
        </w:r>
      </w:hyperlink>
      <w:r w:rsidRPr="00984847">
        <w:rPr>
          <w:rFonts w:ascii="Garamond" w:eastAsia="Times New Roman" w:hAnsi="Garamond" w:cs="Times New Roman"/>
          <w:kern w:val="0"/>
          <w:lang w:eastAsia="en-GB"/>
          <w14:ligatures w14:val="none"/>
        </w:rPr>
        <w:t xml:space="preserve">, a satirical </w:t>
      </w:r>
      <w:r>
        <w:rPr>
          <w:rFonts w:ascii="Garamond" w:eastAsia="Times New Roman" w:hAnsi="Garamond" w:cs="Times New Roman"/>
          <w:kern w:val="0"/>
          <w:lang w:eastAsia="en-GB"/>
          <w14:ligatures w14:val="none"/>
        </w:rPr>
        <w:t>website</w:t>
      </w:r>
      <w:r w:rsidRPr="00984847">
        <w:rPr>
          <w:rFonts w:ascii="Garamond" w:eastAsia="Times New Roman" w:hAnsi="Garamond" w:cs="Times New Roman"/>
          <w:kern w:val="0"/>
          <w:lang w:eastAsia="en-GB"/>
          <w14:ligatures w14:val="none"/>
        </w:rPr>
        <w:t xml:space="preserve"> designed to draw attention to structural barriers, extractive practices, and contradictions in disability funding processes, using humour and critique to reflect shared frustrations across movements.</w:t>
      </w:r>
    </w:p>
    <w:p w14:paraId="1C538F58" w14:textId="77777777" w:rsidR="00FE2EA4" w:rsidRPr="004968D9" w:rsidRDefault="00FE2EA4" w:rsidP="00FE2EA4">
      <w:pPr>
        <w:rPr>
          <w:rFonts w:ascii="Garamond" w:eastAsia="Times New Roman" w:hAnsi="Garamond" w:cs="Times New Roman"/>
          <w:kern w:val="0"/>
          <w:lang w:eastAsia="en-GB"/>
          <w14:ligatures w14:val="none"/>
        </w:rPr>
      </w:pPr>
    </w:p>
    <w:p w14:paraId="4CAED731" w14:textId="77777777" w:rsidR="00FE2EA4" w:rsidRPr="004968D9" w:rsidRDefault="00FE2EA4" w:rsidP="00FE2EA4">
      <w:pPr>
        <w:rPr>
          <w:rFonts w:ascii="Garamond" w:eastAsia="Times New Roman" w:hAnsi="Garamond" w:cs="Times New Roman"/>
          <w:kern w:val="0"/>
          <w:lang w:eastAsia="en-GB"/>
          <w14:ligatures w14:val="none"/>
        </w:rPr>
      </w:pPr>
      <w:r w:rsidRPr="004968D9">
        <w:rPr>
          <w:rFonts w:ascii="Garamond" w:eastAsia="Times New Roman" w:hAnsi="Garamond" w:cs="Times New Roman"/>
          <w:b/>
          <w:bCs/>
          <w:kern w:val="0"/>
          <w:lang w:eastAsia="en-GB"/>
          <w14:ligatures w14:val="none"/>
        </w:rPr>
        <w:t>Building Partnerships and Foundations</w:t>
      </w:r>
      <w:r w:rsidRPr="004968D9">
        <w:rPr>
          <w:rFonts w:ascii="Garamond" w:eastAsia="Times New Roman" w:hAnsi="Garamond" w:cs="Times New Roman"/>
          <w:kern w:val="0"/>
          <w:lang w:eastAsia="en-GB"/>
          <w14:ligatures w14:val="none"/>
        </w:rPr>
        <w:br/>
      </w:r>
      <w:r w:rsidRPr="00EF0C01">
        <w:rPr>
          <w:rFonts w:ascii="Garamond" w:eastAsia="Times New Roman" w:hAnsi="Garamond" w:cs="Times New Roman"/>
          <w:kern w:val="0"/>
          <w:lang w:eastAsia="en-GB"/>
          <w14:ligatures w14:val="none"/>
        </w:rPr>
        <w:t xml:space="preserve">Our first year was also about building relationships and putting basic structures in place. We developed partnerships with organisations, universities, and </w:t>
      </w:r>
      <w:r>
        <w:rPr>
          <w:rFonts w:ascii="Garamond" w:eastAsia="Times New Roman" w:hAnsi="Garamond" w:cs="Times New Roman"/>
          <w:kern w:val="0"/>
          <w:lang w:eastAsia="en-GB"/>
          <w14:ligatures w14:val="none"/>
        </w:rPr>
        <w:t>private foundations</w:t>
      </w:r>
      <w:r w:rsidRPr="00EF0C01">
        <w:rPr>
          <w:rFonts w:ascii="Garamond" w:eastAsia="Times New Roman" w:hAnsi="Garamond" w:cs="Times New Roman"/>
          <w:kern w:val="0"/>
          <w:lang w:eastAsia="en-GB"/>
          <w14:ligatures w14:val="none"/>
        </w:rPr>
        <w:t xml:space="preserve"> aligned with our values, undertook our first fundraising efforts — with both successes and setbacks — and completed essential internal steps such as </w:t>
      </w:r>
      <w:r>
        <w:rPr>
          <w:rFonts w:ascii="Garamond" w:eastAsia="Times New Roman" w:hAnsi="Garamond" w:cs="Times New Roman"/>
          <w:kern w:val="0"/>
          <w:lang w:eastAsia="en-GB"/>
          <w14:ligatures w14:val="none"/>
        </w:rPr>
        <w:t xml:space="preserve">constitution, </w:t>
      </w:r>
      <w:r w:rsidRPr="00EF0C01">
        <w:rPr>
          <w:rFonts w:ascii="Garamond" w:eastAsia="Times New Roman" w:hAnsi="Garamond" w:cs="Times New Roman"/>
          <w:kern w:val="0"/>
          <w:lang w:eastAsia="en-GB"/>
          <w14:ligatures w14:val="none"/>
        </w:rPr>
        <w:t>registration, governance arrangements, and key organisational policies.</w:t>
      </w:r>
      <w:r>
        <w:rPr>
          <w:rFonts w:ascii="Garamond" w:eastAsia="Times New Roman" w:hAnsi="Garamond" w:cs="Times New Roman"/>
          <w:kern w:val="0"/>
          <w:lang w:eastAsia="en-GB"/>
          <w14:ligatures w14:val="none"/>
        </w:rPr>
        <w:t xml:space="preserve"> </w:t>
      </w:r>
    </w:p>
    <w:p w14:paraId="6A8263CA" w14:textId="77777777" w:rsidR="00FE2EA4" w:rsidRPr="00564046" w:rsidRDefault="00FE2EA4" w:rsidP="00FE2EA4">
      <w:pPr>
        <w:rPr>
          <w:rFonts w:ascii="Garamond" w:eastAsia="Times New Roman" w:hAnsi="Garamond" w:cs="Times New Roman"/>
          <w:kern w:val="0"/>
          <w:lang w:eastAsia="en-GB"/>
          <w14:ligatures w14:val="none"/>
        </w:rPr>
      </w:pPr>
    </w:p>
    <w:p w14:paraId="273B394A" w14:textId="77777777" w:rsidR="00FE2EA4" w:rsidRDefault="00FE2EA4" w:rsidP="00FE2EA4">
      <w:pPr>
        <w:rPr>
          <w:rFonts w:ascii="Garamond" w:eastAsia="Times New Roman" w:hAnsi="Garamond" w:cs="Times New Roman"/>
          <w:b/>
          <w:bCs/>
          <w:kern w:val="0"/>
          <w:sz w:val="36"/>
          <w:szCs w:val="36"/>
          <w:lang w:eastAsia="en-GB"/>
          <w14:ligatures w14:val="none"/>
        </w:rPr>
      </w:pPr>
      <w:r>
        <w:rPr>
          <w:rFonts w:ascii="Garamond" w:eastAsia="Times New Roman" w:hAnsi="Garamond" w:cs="Times New Roman"/>
          <w:b/>
          <w:bCs/>
          <w:kern w:val="0"/>
          <w:sz w:val="36"/>
          <w:szCs w:val="36"/>
          <w:lang w:eastAsia="en-GB"/>
          <w14:ligatures w14:val="none"/>
        </w:rPr>
        <w:br w:type="page"/>
      </w:r>
    </w:p>
    <w:p w14:paraId="26119DDB" w14:textId="77777777" w:rsidR="00FE2EA4" w:rsidRPr="00564046" w:rsidRDefault="00FE2EA4" w:rsidP="00FE2EA4">
      <w:pPr>
        <w:shd w:val="clear" w:color="auto" w:fill="FCB900"/>
        <w:outlineLvl w:val="1"/>
        <w:rPr>
          <w:rFonts w:ascii="Garamond" w:eastAsia="Times New Roman" w:hAnsi="Garamond" w:cs="Times New Roman"/>
          <w:b/>
          <w:bCs/>
          <w:kern w:val="0"/>
          <w:sz w:val="36"/>
          <w:szCs w:val="36"/>
          <w:lang w:eastAsia="en-GB"/>
          <w14:ligatures w14:val="none"/>
        </w:rPr>
      </w:pPr>
      <w:r w:rsidRPr="00E35803">
        <w:rPr>
          <w:rFonts w:ascii="Garamond" w:eastAsia="Times New Roman" w:hAnsi="Garamond" w:cs="Times New Roman"/>
          <w:b/>
          <w:bCs/>
          <w:kern w:val="0"/>
          <w:sz w:val="36"/>
          <w:szCs w:val="36"/>
          <w:lang w:eastAsia="en-GB"/>
          <w14:ligatures w14:val="none"/>
        </w:rPr>
        <w:lastRenderedPageBreak/>
        <w:t>What This Work Was For</w:t>
      </w:r>
    </w:p>
    <w:p w14:paraId="0CE1A976" w14:textId="77777777" w:rsidR="00FE2EA4" w:rsidRDefault="00FE2EA4" w:rsidP="00FE2EA4">
      <w:pPr>
        <w:rPr>
          <w:rFonts w:ascii="Garamond" w:eastAsia="Times New Roman" w:hAnsi="Garamond" w:cs="Times New Roman"/>
          <w:kern w:val="0"/>
          <w:lang w:eastAsia="en-GB"/>
          <w14:ligatures w14:val="none"/>
        </w:rPr>
      </w:pPr>
    </w:p>
    <w:p w14:paraId="29C96C48" w14:textId="77777777" w:rsidR="00C37106" w:rsidRDefault="00C37106" w:rsidP="00FE2EA4">
      <w:pPr>
        <w:rPr>
          <w:rFonts w:ascii="Garamond" w:eastAsia="Times New Roman" w:hAnsi="Garamond" w:cs="Times New Roman"/>
          <w:kern w:val="0"/>
          <w:lang w:eastAsia="en-GB"/>
          <w14:ligatures w14:val="none"/>
        </w:rPr>
      </w:pPr>
    </w:p>
    <w:p w14:paraId="482ED19C" w14:textId="1458B2A0" w:rsidR="00FE2EA4" w:rsidRDefault="00FE2EA4" w:rsidP="00FE2EA4">
      <w:pPr>
        <w:rPr>
          <w:rFonts w:ascii="Garamond" w:eastAsia="Times New Roman" w:hAnsi="Garamond" w:cs="Times New Roman"/>
          <w:kern w:val="0"/>
          <w:lang w:eastAsia="en-GB"/>
          <w14:ligatures w14:val="none"/>
        </w:rPr>
      </w:pPr>
      <w:r w:rsidRPr="007E4DBE">
        <w:rPr>
          <w:rFonts w:ascii="Garamond" w:eastAsia="Times New Roman" w:hAnsi="Garamond" w:cs="Times New Roman"/>
          <w:kern w:val="0"/>
          <w:lang w:eastAsia="en-GB"/>
          <w14:ligatures w14:val="none"/>
        </w:rPr>
        <w:t xml:space="preserve">In our first year, Mad Thinking focused less on scale or visibility and more on creating </w:t>
      </w:r>
      <w:r>
        <w:rPr>
          <w:rFonts w:ascii="Garamond" w:eastAsia="Times New Roman" w:hAnsi="Garamond" w:cs="Times New Roman"/>
          <w:kern w:val="0"/>
          <w:lang w:eastAsia="en-GB"/>
          <w14:ligatures w14:val="none"/>
        </w:rPr>
        <w:t xml:space="preserve">the </w:t>
      </w:r>
      <w:r w:rsidRPr="007E4DBE">
        <w:rPr>
          <w:rFonts w:ascii="Garamond" w:eastAsia="Times New Roman" w:hAnsi="Garamond" w:cs="Times New Roman"/>
          <w:kern w:val="0"/>
          <w:lang w:eastAsia="en-GB"/>
          <w14:ligatures w14:val="none"/>
        </w:rPr>
        <w:t>conditions for connection, reflection, and reckoning within and beyond disability spaces.</w:t>
      </w:r>
    </w:p>
    <w:p w14:paraId="472C1AEC" w14:textId="77777777" w:rsidR="00FE2EA4" w:rsidRPr="00E35803" w:rsidRDefault="00FE2EA4" w:rsidP="00FE2EA4">
      <w:pPr>
        <w:rPr>
          <w:rFonts w:ascii="Garamond" w:eastAsia="Times New Roman" w:hAnsi="Garamond" w:cs="Times New Roman"/>
          <w:kern w:val="0"/>
          <w:lang w:eastAsia="en-GB"/>
          <w14:ligatures w14:val="none"/>
        </w:rPr>
      </w:pPr>
    </w:p>
    <w:p w14:paraId="0211B3FE" w14:textId="77777777" w:rsidR="00FE2EA4" w:rsidRDefault="00FE2EA4" w:rsidP="00FE2EA4">
      <w:pPr>
        <w:rPr>
          <w:rFonts w:ascii="Garamond" w:eastAsia="Times New Roman" w:hAnsi="Garamond" w:cs="Times New Roman"/>
          <w:kern w:val="0"/>
          <w:lang w:eastAsia="en-GB"/>
          <w14:ligatures w14:val="none"/>
        </w:rPr>
      </w:pPr>
      <w:r w:rsidRPr="00E35803">
        <w:rPr>
          <w:rFonts w:ascii="Garamond" w:eastAsia="Times New Roman" w:hAnsi="Garamond" w:cs="Times New Roman"/>
          <w:b/>
          <w:bCs/>
          <w:kern w:val="0"/>
          <w:lang w:eastAsia="en-GB"/>
          <w14:ligatures w14:val="none"/>
        </w:rPr>
        <w:t xml:space="preserve">For Connection Across People </w:t>
      </w:r>
      <w:r>
        <w:rPr>
          <w:rFonts w:ascii="Garamond" w:eastAsia="Times New Roman" w:hAnsi="Garamond" w:cs="Times New Roman"/>
          <w:b/>
          <w:bCs/>
          <w:kern w:val="0"/>
          <w:lang w:eastAsia="en-GB"/>
          <w14:ligatures w14:val="none"/>
        </w:rPr>
        <w:t>a</w:t>
      </w:r>
      <w:r w:rsidRPr="00E35803">
        <w:rPr>
          <w:rFonts w:ascii="Garamond" w:eastAsia="Times New Roman" w:hAnsi="Garamond" w:cs="Times New Roman"/>
          <w:b/>
          <w:bCs/>
          <w:kern w:val="0"/>
          <w:lang w:eastAsia="en-GB"/>
          <w14:ligatures w14:val="none"/>
        </w:rPr>
        <w:t>nd Movements</w:t>
      </w:r>
      <w:r w:rsidRPr="00E35803">
        <w:rPr>
          <w:rFonts w:ascii="Garamond" w:eastAsia="Times New Roman" w:hAnsi="Garamond" w:cs="Times New Roman"/>
          <w:b/>
          <w:bCs/>
          <w:kern w:val="0"/>
          <w:lang w:eastAsia="en-GB"/>
          <w14:ligatures w14:val="none"/>
        </w:rPr>
        <w:br/>
      </w:r>
      <w:r w:rsidRPr="0003736A">
        <w:rPr>
          <w:rFonts w:ascii="Garamond" w:eastAsia="Times New Roman" w:hAnsi="Garamond" w:cs="Times New Roman"/>
          <w:kern w:val="0"/>
          <w:lang w:eastAsia="en-GB"/>
          <w14:ligatures w14:val="none"/>
        </w:rPr>
        <w:t xml:space="preserve">Through symposia, webinars, workshops, and exchanges, </w:t>
      </w:r>
      <w:r>
        <w:rPr>
          <w:rFonts w:ascii="Garamond" w:eastAsia="Times New Roman" w:hAnsi="Garamond" w:cs="Times New Roman"/>
          <w:kern w:val="0"/>
          <w:lang w:eastAsia="en-GB"/>
          <w14:ligatures w14:val="none"/>
        </w:rPr>
        <w:t>our</w:t>
      </w:r>
      <w:r w:rsidRPr="0003736A">
        <w:rPr>
          <w:rFonts w:ascii="Garamond" w:eastAsia="Times New Roman" w:hAnsi="Garamond" w:cs="Times New Roman"/>
          <w:kern w:val="0"/>
          <w:lang w:eastAsia="en-GB"/>
          <w14:ligatures w14:val="none"/>
        </w:rPr>
        <w:t xml:space="preserve"> work was about bringing disability and Mad activists into conversation across regions, </w:t>
      </w:r>
      <w:r>
        <w:rPr>
          <w:rFonts w:ascii="Garamond" w:eastAsia="Times New Roman" w:hAnsi="Garamond" w:cs="Times New Roman"/>
          <w:kern w:val="0"/>
          <w:lang w:eastAsia="en-GB"/>
          <w14:ligatures w14:val="none"/>
        </w:rPr>
        <w:t xml:space="preserve">movements, </w:t>
      </w:r>
      <w:r w:rsidRPr="0003736A">
        <w:rPr>
          <w:rFonts w:ascii="Garamond" w:eastAsia="Times New Roman" w:hAnsi="Garamond" w:cs="Times New Roman"/>
          <w:kern w:val="0"/>
          <w:lang w:eastAsia="en-GB"/>
          <w14:ligatures w14:val="none"/>
        </w:rPr>
        <w:t>generations, and political contexts. These were not intended as project-driven encounters, but as attempts to create spaces where trust, recognition, shared analysis, and mutual learning could emerge across struggles that are often siloed.</w:t>
      </w:r>
    </w:p>
    <w:p w14:paraId="7C32CC18" w14:textId="77777777" w:rsidR="00FE2EA4" w:rsidRPr="00E35803" w:rsidRDefault="00FE2EA4" w:rsidP="00FE2EA4">
      <w:pPr>
        <w:rPr>
          <w:rFonts w:ascii="Garamond" w:eastAsia="Times New Roman" w:hAnsi="Garamond" w:cs="Times New Roman"/>
          <w:kern w:val="0"/>
          <w:lang w:eastAsia="en-GB"/>
          <w14:ligatures w14:val="none"/>
        </w:rPr>
      </w:pPr>
    </w:p>
    <w:p w14:paraId="43CCB719" w14:textId="77777777" w:rsidR="00FE2EA4" w:rsidRDefault="00FE2EA4" w:rsidP="00FE2EA4">
      <w:pPr>
        <w:rPr>
          <w:rFonts w:ascii="Garamond" w:eastAsia="Times New Roman" w:hAnsi="Garamond" w:cs="Times New Roman"/>
          <w:kern w:val="0"/>
          <w:lang w:eastAsia="en-GB"/>
          <w14:ligatures w14:val="none"/>
        </w:rPr>
      </w:pPr>
      <w:r w:rsidRPr="00E35803">
        <w:rPr>
          <w:rFonts w:ascii="Garamond" w:eastAsia="Times New Roman" w:hAnsi="Garamond" w:cs="Times New Roman"/>
          <w:b/>
          <w:bCs/>
          <w:kern w:val="0"/>
          <w:lang w:eastAsia="en-GB"/>
          <w14:ligatures w14:val="none"/>
        </w:rPr>
        <w:t xml:space="preserve">For Honest </w:t>
      </w:r>
      <w:r>
        <w:rPr>
          <w:rFonts w:ascii="Garamond" w:eastAsia="Times New Roman" w:hAnsi="Garamond" w:cs="Times New Roman"/>
          <w:b/>
          <w:bCs/>
          <w:kern w:val="0"/>
          <w:lang w:eastAsia="en-GB"/>
          <w14:ligatures w14:val="none"/>
        </w:rPr>
        <w:t>a</w:t>
      </w:r>
      <w:r w:rsidRPr="00E35803">
        <w:rPr>
          <w:rFonts w:ascii="Garamond" w:eastAsia="Times New Roman" w:hAnsi="Garamond" w:cs="Times New Roman"/>
          <w:b/>
          <w:bCs/>
          <w:kern w:val="0"/>
          <w:lang w:eastAsia="en-GB"/>
          <w14:ligatures w14:val="none"/>
        </w:rPr>
        <w:t>nd Difficult Conversations</w:t>
      </w:r>
      <w:r w:rsidRPr="00E35803">
        <w:rPr>
          <w:rFonts w:ascii="Garamond" w:eastAsia="Times New Roman" w:hAnsi="Garamond" w:cs="Times New Roman"/>
          <w:b/>
          <w:bCs/>
          <w:kern w:val="0"/>
          <w:lang w:eastAsia="en-GB"/>
          <w14:ligatures w14:val="none"/>
        </w:rPr>
        <w:br/>
      </w:r>
      <w:r w:rsidRPr="00672AEB">
        <w:rPr>
          <w:rFonts w:ascii="Garamond" w:eastAsia="Times New Roman" w:hAnsi="Garamond" w:cs="Times New Roman"/>
          <w:kern w:val="0"/>
          <w:lang w:eastAsia="en-GB"/>
          <w14:ligatures w14:val="none"/>
        </w:rPr>
        <w:t xml:space="preserve">We tried to open space for conversations that are often marginalised or avoided in institutional and traditional settings: </w:t>
      </w:r>
      <w:r>
        <w:rPr>
          <w:rFonts w:ascii="Garamond" w:eastAsia="Times New Roman" w:hAnsi="Garamond" w:cs="Times New Roman"/>
          <w:kern w:val="0"/>
          <w:lang w:eastAsia="en-GB"/>
          <w14:ligatures w14:val="none"/>
        </w:rPr>
        <w:t xml:space="preserve">about </w:t>
      </w:r>
      <w:r w:rsidRPr="00672AEB">
        <w:rPr>
          <w:rFonts w:ascii="Garamond" w:eastAsia="Times New Roman" w:hAnsi="Garamond" w:cs="Times New Roman"/>
          <w:kern w:val="0"/>
          <w:lang w:eastAsia="en-GB"/>
          <w14:ligatures w14:val="none"/>
        </w:rPr>
        <w:t>power dynamics, leadership, collective care, conflict, and solidarity. We aim to continue building spaces that allow for candour, disagreement, and collective reflection.</w:t>
      </w:r>
    </w:p>
    <w:p w14:paraId="1F9906BC" w14:textId="77777777" w:rsidR="00FE2EA4" w:rsidRPr="00E35803" w:rsidRDefault="00FE2EA4" w:rsidP="00FE2EA4">
      <w:pPr>
        <w:rPr>
          <w:rFonts w:ascii="Garamond" w:eastAsia="Times New Roman" w:hAnsi="Garamond" w:cs="Times New Roman"/>
          <w:kern w:val="0"/>
          <w:lang w:eastAsia="en-GB"/>
          <w14:ligatures w14:val="none"/>
        </w:rPr>
      </w:pPr>
    </w:p>
    <w:p w14:paraId="4CA42D2B" w14:textId="48B686D3" w:rsidR="00FE2EA4" w:rsidRDefault="00FE2EA4" w:rsidP="00FE2EA4">
      <w:pPr>
        <w:rPr>
          <w:rFonts w:ascii="Garamond" w:eastAsia="Times New Roman" w:hAnsi="Garamond" w:cs="Times New Roman"/>
          <w:kern w:val="0"/>
          <w:lang w:eastAsia="en-GB"/>
          <w14:ligatures w14:val="none"/>
        </w:rPr>
      </w:pPr>
      <w:r w:rsidRPr="00E35803">
        <w:rPr>
          <w:rFonts w:ascii="Garamond" w:eastAsia="Times New Roman" w:hAnsi="Garamond" w:cs="Times New Roman"/>
          <w:b/>
          <w:bCs/>
          <w:kern w:val="0"/>
          <w:lang w:eastAsia="en-GB"/>
          <w14:ligatures w14:val="none"/>
        </w:rPr>
        <w:t xml:space="preserve">For Renewed </w:t>
      </w:r>
      <w:r>
        <w:rPr>
          <w:rFonts w:ascii="Garamond" w:eastAsia="Times New Roman" w:hAnsi="Garamond" w:cs="Times New Roman"/>
          <w:b/>
          <w:bCs/>
          <w:kern w:val="0"/>
          <w:lang w:eastAsia="en-GB"/>
          <w14:ligatures w14:val="none"/>
        </w:rPr>
        <w:t>Strategy</w:t>
      </w:r>
      <w:r w:rsidRPr="00E35803">
        <w:rPr>
          <w:rFonts w:ascii="Garamond" w:eastAsia="Times New Roman" w:hAnsi="Garamond" w:cs="Times New Roman"/>
          <w:b/>
          <w:bCs/>
          <w:kern w:val="0"/>
          <w:lang w:eastAsia="en-GB"/>
          <w14:ligatures w14:val="none"/>
        </w:rPr>
        <w:t xml:space="preserve"> </w:t>
      </w:r>
      <w:r>
        <w:rPr>
          <w:rFonts w:ascii="Garamond" w:eastAsia="Times New Roman" w:hAnsi="Garamond" w:cs="Times New Roman"/>
          <w:b/>
          <w:bCs/>
          <w:kern w:val="0"/>
          <w:lang w:eastAsia="en-GB"/>
          <w14:ligatures w14:val="none"/>
        </w:rPr>
        <w:t>a</w:t>
      </w:r>
      <w:r w:rsidRPr="00E35803">
        <w:rPr>
          <w:rFonts w:ascii="Garamond" w:eastAsia="Times New Roman" w:hAnsi="Garamond" w:cs="Times New Roman"/>
          <w:b/>
          <w:bCs/>
          <w:kern w:val="0"/>
          <w:lang w:eastAsia="en-GB"/>
          <w14:ligatures w14:val="none"/>
        </w:rPr>
        <w:t xml:space="preserve">nd </w:t>
      </w:r>
      <w:r>
        <w:rPr>
          <w:rFonts w:ascii="Garamond" w:eastAsia="Times New Roman" w:hAnsi="Garamond" w:cs="Times New Roman"/>
          <w:b/>
          <w:bCs/>
          <w:kern w:val="0"/>
          <w:lang w:eastAsia="en-GB"/>
          <w14:ligatures w14:val="none"/>
        </w:rPr>
        <w:t>Clarity</w:t>
      </w:r>
      <w:r w:rsidRPr="00E35803">
        <w:rPr>
          <w:rFonts w:ascii="Garamond" w:eastAsia="Times New Roman" w:hAnsi="Garamond" w:cs="Times New Roman"/>
          <w:b/>
          <w:bCs/>
          <w:kern w:val="0"/>
          <w:lang w:eastAsia="en-GB"/>
          <w14:ligatures w14:val="none"/>
        </w:rPr>
        <w:t xml:space="preserve"> </w:t>
      </w:r>
      <w:r>
        <w:rPr>
          <w:rFonts w:ascii="Garamond" w:eastAsia="Times New Roman" w:hAnsi="Garamond" w:cs="Times New Roman"/>
          <w:b/>
          <w:bCs/>
          <w:kern w:val="0"/>
          <w:lang w:eastAsia="en-GB"/>
          <w14:ligatures w14:val="none"/>
        </w:rPr>
        <w:t>A</w:t>
      </w:r>
      <w:r w:rsidRPr="00E35803">
        <w:rPr>
          <w:rFonts w:ascii="Garamond" w:eastAsia="Times New Roman" w:hAnsi="Garamond" w:cs="Times New Roman"/>
          <w:b/>
          <w:bCs/>
          <w:kern w:val="0"/>
          <w:lang w:eastAsia="en-GB"/>
          <w14:ligatures w14:val="none"/>
        </w:rPr>
        <w:t>mong Activists</w:t>
      </w:r>
      <w:r w:rsidRPr="00E35803">
        <w:rPr>
          <w:rFonts w:ascii="Garamond" w:eastAsia="Times New Roman" w:hAnsi="Garamond" w:cs="Times New Roman"/>
          <w:b/>
          <w:bCs/>
          <w:kern w:val="0"/>
          <w:lang w:eastAsia="en-GB"/>
          <w14:ligatures w14:val="none"/>
        </w:rPr>
        <w:br/>
      </w:r>
      <w:r w:rsidRPr="0003736A">
        <w:rPr>
          <w:rFonts w:ascii="Garamond" w:eastAsia="Times New Roman" w:hAnsi="Garamond" w:cs="Times New Roman"/>
          <w:kern w:val="0"/>
          <w:lang w:eastAsia="en-GB"/>
          <w14:ligatures w14:val="none"/>
        </w:rPr>
        <w:t xml:space="preserve">Rather than offering solutions or toolkits, </w:t>
      </w:r>
      <w:r>
        <w:rPr>
          <w:rFonts w:ascii="Garamond" w:eastAsia="Times New Roman" w:hAnsi="Garamond" w:cs="Times New Roman"/>
          <w:kern w:val="0"/>
          <w:lang w:eastAsia="en-GB"/>
          <w14:ligatures w14:val="none"/>
        </w:rPr>
        <w:t>we</w:t>
      </w:r>
      <w:r w:rsidRPr="0003736A">
        <w:rPr>
          <w:rFonts w:ascii="Garamond" w:eastAsia="Times New Roman" w:hAnsi="Garamond" w:cs="Times New Roman"/>
          <w:kern w:val="0"/>
          <w:lang w:eastAsia="en-GB"/>
          <w14:ligatures w14:val="none"/>
        </w:rPr>
        <w:t xml:space="preserve"> sought to support activists in reflecting on strateg</w:t>
      </w:r>
      <w:r>
        <w:rPr>
          <w:rFonts w:ascii="Garamond" w:eastAsia="Times New Roman" w:hAnsi="Garamond" w:cs="Times New Roman"/>
          <w:kern w:val="0"/>
          <w:lang w:eastAsia="en-GB"/>
          <w14:ligatures w14:val="none"/>
        </w:rPr>
        <w:t>y and tactics</w:t>
      </w:r>
      <w:r w:rsidRPr="0003736A">
        <w:rPr>
          <w:rFonts w:ascii="Garamond" w:eastAsia="Times New Roman" w:hAnsi="Garamond" w:cs="Times New Roman"/>
          <w:kern w:val="0"/>
          <w:lang w:eastAsia="en-GB"/>
          <w14:ligatures w14:val="none"/>
        </w:rPr>
        <w:t>, situating their experiences within broader political patterns, and reconnecting with why they organise. We</w:t>
      </w:r>
      <w:r>
        <w:rPr>
          <w:rFonts w:ascii="Garamond" w:eastAsia="Times New Roman" w:hAnsi="Garamond" w:cs="Times New Roman"/>
          <w:kern w:val="0"/>
          <w:lang w:eastAsia="en-GB"/>
          <w14:ligatures w14:val="none"/>
        </w:rPr>
        <w:t xml:space="preserve"> paid</w:t>
      </w:r>
      <w:r w:rsidRPr="0003736A">
        <w:rPr>
          <w:rFonts w:ascii="Garamond" w:eastAsia="Times New Roman" w:hAnsi="Garamond" w:cs="Times New Roman"/>
          <w:kern w:val="0"/>
          <w:lang w:eastAsia="en-GB"/>
          <w14:ligatures w14:val="none"/>
        </w:rPr>
        <w:t xml:space="preserve"> particular attention to lived experience</w:t>
      </w:r>
      <w:r>
        <w:rPr>
          <w:rFonts w:ascii="Garamond" w:eastAsia="Times New Roman" w:hAnsi="Garamond" w:cs="Times New Roman"/>
          <w:kern w:val="0"/>
          <w:lang w:eastAsia="en-GB"/>
          <w14:ligatures w14:val="none"/>
        </w:rPr>
        <w:t>,</w:t>
      </w:r>
      <w:r w:rsidRPr="0003736A">
        <w:rPr>
          <w:rFonts w:ascii="Garamond" w:eastAsia="Times New Roman" w:hAnsi="Garamond" w:cs="Times New Roman"/>
          <w:kern w:val="0"/>
          <w:lang w:eastAsia="en-GB"/>
          <w14:ligatures w14:val="none"/>
        </w:rPr>
        <w:t xml:space="preserve"> especially from activists in the </w:t>
      </w:r>
      <w:r>
        <w:rPr>
          <w:rFonts w:ascii="Garamond" w:eastAsia="Times New Roman" w:hAnsi="Garamond" w:cs="Times New Roman"/>
          <w:kern w:val="0"/>
          <w:lang w:eastAsia="en-GB"/>
          <w14:ligatures w14:val="none"/>
        </w:rPr>
        <w:t>g</w:t>
      </w:r>
      <w:r w:rsidRPr="0003736A">
        <w:rPr>
          <w:rFonts w:ascii="Garamond" w:eastAsia="Times New Roman" w:hAnsi="Garamond" w:cs="Times New Roman"/>
          <w:kern w:val="0"/>
          <w:lang w:eastAsia="en-GB"/>
          <w14:ligatures w14:val="none"/>
        </w:rPr>
        <w:t>lobal South</w:t>
      </w:r>
      <w:r>
        <w:rPr>
          <w:rFonts w:ascii="Garamond" w:eastAsia="Times New Roman" w:hAnsi="Garamond" w:cs="Times New Roman"/>
          <w:kern w:val="0"/>
          <w:lang w:eastAsia="en-GB"/>
          <w14:ligatures w14:val="none"/>
        </w:rPr>
        <w:t>,</w:t>
      </w:r>
      <w:r w:rsidRPr="0003736A">
        <w:rPr>
          <w:rFonts w:ascii="Garamond" w:eastAsia="Times New Roman" w:hAnsi="Garamond" w:cs="Times New Roman"/>
          <w:kern w:val="0"/>
          <w:lang w:eastAsia="en-GB"/>
          <w14:ligatures w14:val="none"/>
        </w:rPr>
        <w:t xml:space="preserve"> and to question how our practices </w:t>
      </w:r>
      <w:r w:rsidRPr="00E40689">
        <w:rPr>
          <w:rFonts w:ascii="Garamond" w:eastAsia="Times New Roman" w:hAnsi="Garamond" w:cs="Times New Roman"/>
          <w:kern w:val="0"/>
          <w:lang w:eastAsia="en-GB"/>
          <w14:ligatures w14:val="none"/>
        </w:rPr>
        <w:t>might</w:t>
      </w:r>
      <w:r>
        <w:rPr>
          <w:rFonts w:ascii="Garamond" w:eastAsia="Times New Roman" w:hAnsi="Garamond" w:cs="Times New Roman"/>
          <w:kern w:val="0"/>
          <w:lang w:eastAsia="en-GB"/>
          <w14:ligatures w14:val="none"/>
        </w:rPr>
        <w:t xml:space="preserve"> </w:t>
      </w:r>
      <w:r w:rsidRPr="0003736A">
        <w:rPr>
          <w:rFonts w:ascii="Garamond" w:eastAsia="Times New Roman" w:hAnsi="Garamond" w:cs="Times New Roman"/>
          <w:kern w:val="0"/>
          <w:lang w:eastAsia="en-GB"/>
          <w14:ligatures w14:val="none"/>
        </w:rPr>
        <w:t>reproduc</w:t>
      </w:r>
      <w:r>
        <w:rPr>
          <w:rFonts w:ascii="Garamond" w:eastAsia="Times New Roman" w:hAnsi="Garamond" w:cs="Times New Roman"/>
          <w:kern w:val="0"/>
          <w:lang w:eastAsia="en-GB"/>
          <w14:ligatures w14:val="none"/>
        </w:rPr>
        <w:t>e</w:t>
      </w:r>
      <w:r w:rsidRPr="0003736A">
        <w:rPr>
          <w:rFonts w:ascii="Garamond" w:eastAsia="Times New Roman" w:hAnsi="Garamond" w:cs="Times New Roman"/>
          <w:kern w:val="0"/>
          <w:lang w:eastAsia="en-GB"/>
          <w14:ligatures w14:val="none"/>
        </w:rPr>
        <w:t xml:space="preserve"> </w:t>
      </w:r>
      <w:r>
        <w:rPr>
          <w:rFonts w:ascii="Garamond" w:eastAsia="Times New Roman" w:hAnsi="Garamond" w:cs="Times New Roman"/>
          <w:kern w:val="0"/>
          <w:lang w:eastAsia="en-GB"/>
          <w14:ligatures w14:val="none"/>
        </w:rPr>
        <w:t xml:space="preserve">harmful, </w:t>
      </w:r>
      <w:r w:rsidRPr="0003736A">
        <w:rPr>
          <w:rFonts w:ascii="Garamond" w:eastAsia="Times New Roman" w:hAnsi="Garamond" w:cs="Times New Roman"/>
          <w:kern w:val="0"/>
          <w:lang w:eastAsia="en-GB"/>
          <w14:ligatures w14:val="none"/>
        </w:rPr>
        <w:t>extractive</w:t>
      </w:r>
      <w:r>
        <w:rPr>
          <w:rFonts w:ascii="Garamond" w:eastAsia="Times New Roman" w:hAnsi="Garamond" w:cs="Times New Roman"/>
          <w:kern w:val="0"/>
          <w:lang w:eastAsia="en-GB"/>
          <w14:ligatures w14:val="none"/>
        </w:rPr>
        <w:t>,</w:t>
      </w:r>
      <w:r w:rsidRPr="0003736A">
        <w:rPr>
          <w:rFonts w:ascii="Garamond" w:eastAsia="Times New Roman" w:hAnsi="Garamond" w:cs="Times New Roman"/>
          <w:kern w:val="0"/>
          <w:lang w:eastAsia="en-GB"/>
          <w14:ligatures w14:val="none"/>
        </w:rPr>
        <w:t xml:space="preserve"> or colonial dynamics</w:t>
      </w:r>
      <w:r w:rsidRPr="00FA2803">
        <w:rPr>
          <w:rFonts w:ascii="Garamond" w:eastAsia="Times New Roman" w:hAnsi="Garamond" w:cs="Times New Roman"/>
          <w:kern w:val="0"/>
          <w:lang w:eastAsia="en-GB"/>
          <w14:ligatures w14:val="none"/>
        </w:rPr>
        <w:t xml:space="preserve"> — </w:t>
      </w:r>
      <w:r w:rsidRPr="00E40689">
        <w:rPr>
          <w:rFonts w:ascii="Garamond" w:eastAsia="Times New Roman" w:hAnsi="Garamond" w:cs="Times New Roman"/>
          <w:kern w:val="0"/>
          <w:lang w:eastAsia="en-GB"/>
          <w14:ligatures w14:val="none"/>
        </w:rPr>
        <w:t>and how to resist that.</w:t>
      </w:r>
    </w:p>
    <w:p w14:paraId="5165A06A" w14:textId="77777777" w:rsidR="00FE2EA4" w:rsidRPr="00E35803" w:rsidRDefault="00FE2EA4" w:rsidP="00FE2EA4">
      <w:pPr>
        <w:rPr>
          <w:rFonts w:ascii="Garamond" w:eastAsia="Times New Roman" w:hAnsi="Garamond" w:cs="Times New Roman"/>
          <w:kern w:val="0"/>
          <w:lang w:eastAsia="en-GB"/>
          <w14:ligatures w14:val="none"/>
        </w:rPr>
      </w:pPr>
    </w:p>
    <w:p w14:paraId="42C7DB86" w14:textId="77777777" w:rsidR="00FE2EA4" w:rsidRDefault="00FE2EA4" w:rsidP="00FE2EA4">
      <w:pPr>
        <w:rPr>
          <w:rFonts w:ascii="Garamond" w:eastAsia="Times New Roman" w:hAnsi="Garamond" w:cs="Times New Roman"/>
          <w:kern w:val="0"/>
          <w:lang w:eastAsia="en-GB"/>
          <w14:ligatures w14:val="none"/>
        </w:rPr>
      </w:pPr>
      <w:r w:rsidRPr="00E35803">
        <w:rPr>
          <w:rFonts w:ascii="Garamond" w:eastAsia="Times New Roman" w:hAnsi="Garamond" w:cs="Times New Roman"/>
          <w:b/>
          <w:bCs/>
          <w:kern w:val="0"/>
          <w:lang w:eastAsia="en-GB"/>
          <w14:ligatures w14:val="none"/>
        </w:rPr>
        <w:t xml:space="preserve">For </w:t>
      </w:r>
      <w:r>
        <w:rPr>
          <w:rFonts w:ascii="Garamond" w:eastAsia="Times New Roman" w:hAnsi="Garamond" w:cs="Times New Roman"/>
          <w:b/>
          <w:bCs/>
          <w:kern w:val="0"/>
          <w:lang w:eastAsia="en-GB"/>
          <w14:ligatures w14:val="none"/>
        </w:rPr>
        <w:t>New Narratives and</w:t>
      </w:r>
      <w:r w:rsidRPr="00E35803">
        <w:rPr>
          <w:rFonts w:ascii="Garamond" w:eastAsia="Times New Roman" w:hAnsi="Garamond" w:cs="Times New Roman"/>
          <w:b/>
          <w:bCs/>
          <w:kern w:val="0"/>
          <w:lang w:eastAsia="en-GB"/>
          <w14:ligatures w14:val="none"/>
        </w:rPr>
        <w:t xml:space="preserve"> </w:t>
      </w:r>
      <w:r>
        <w:rPr>
          <w:rFonts w:ascii="Garamond" w:eastAsia="Times New Roman" w:hAnsi="Garamond" w:cs="Times New Roman"/>
          <w:b/>
          <w:bCs/>
          <w:kern w:val="0"/>
          <w:lang w:eastAsia="en-GB"/>
          <w14:ligatures w14:val="none"/>
        </w:rPr>
        <w:t xml:space="preserve">Political </w:t>
      </w:r>
      <w:r w:rsidRPr="00E35803">
        <w:rPr>
          <w:rFonts w:ascii="Garamond" w:eastAsia="Times New Roman" w:hAnsi="Garamond" w:cs="Times New Roman"/>
          <w:b/>
          <w:bCs/>
          <w:kern w:val="0"/>
          <w:lang w:eastAsia="en-GB"/>
          <w14:ligatures w14:val="none"/>
        </w:rPr>
        <w:t>Imagination</w:t>
      </w:r>
      <w:r>
        <w:rPr>
          <w:rFonts w:ascii="Garamond" w:eastAsia="Times New Roman" w:hAnsi="Garamond" w:cs="Times New Roman"/>
          <w:b/>
          <w:bCs/>
          <w:kern w:val="0"/>
          <w:lang w:eastAsia="en-GB"/>
          <w14:ligatures w14:val="none"/>
        </w:rPr>
        <w:t xml:space="preserve"> </w:t>
      </w:r>
      <w:r w:rsidRPr="00E35803">
        <w:rPr>
          <w:rFonts w:ascii="Garamond" w:eastAsia="Times New Roman" w:hAnsi="Garamond" w:cs="Times New Roman"/>
          <w:b/>
          <w:bCs/>
          <w:kern w:val="0"/>
          <w:lang w:eastAsia="en-GB"/>
          <w14:ligatures w14:val="none"/>
        </w:rPr>
        <w:br/>
      </w:r>
      <w:r w:rsidRPr="0003736A">
        <w:rPr>
          <w:rFonts w:ascii="Garamond" w:eastAsia="Times New Roman" w:hAnsi="Garamond" w:cs="Times New Roman"/>
          <w:kern w:val="0"/>
          <w:lang w:eastAsia="en-GB"/>
          <w14:ligatures w14:val="none"/>
        </w:rPr>
        <w:t xml:space="preserve">This work was also about experimenting with </w:t>
      </w:r>
      <w:r>
        <w:rPr>
          <w:rFonts w:ascii="Garamond" w:eastAsia="Times New Roman" w:hAnsi="Garamond" w:cs="Times New Roman"/>
          <w:kern w:val="0"/>
          <w:lang w:eastAsia="en-GB"/>
          <w14:ligatures w14:val="none"/>
        </w:rPr>
        <w:t xml:space="preserve">writing, </w:t>
      </w:r>
      <w:r w:rsidRPr="0003736A">
        <w:rPr>
          <w:rFonts w:ascii="Garamond" w:eastAsia="Times New Roman" w:hAnsi="Garamond" w:cs="Times New Roman"/>
          <w:kern w:val="0"/>
          <w:lang w:eastAsia="en-GB"/>
          <w14:ligatures w14:val="none"/>
        </w:rPr>
        <w:t xml:space="preserve">humour, </w:t>
      </w:r>
      <w:r>
        <w:rPr>
          <w:rFonts w:ascii="Garamond" w:eastAsia="Times New Roman" w:hAnsi="Garamond" w:cs="Times New Roman"/>
          <w:kern w:val="0"/>
          <w:lang w:eastAsia="en-GB"/>
          <w14:ligatures w14:val="none"/>
        </w:rPr>
        <w:t xml:space="preserve">and </w:t>
      </w:r>
      <w:r w:rsidRPr="0003736A">
        <w:rPr>
          <w:rFonts w:ascii="Garamond" w:eastAsia="Times New Roman" w:hAnsi="Garamond" w:cs="Times New Roman"/>
          <w:kern w:val="0"/>
          <w:lang w:eastAsia="en-GB"/>
          <w14:ligatures w14:val="none"/>
        </w:rPr>
        <w:t>satire as political tools, aiming to challenge dominant narratives and open conversations about power, funding, and professionalisation within movements.</w:t>
      </w:r>
      <w:r>
        <w:rPr>
          <w:rFonts w:ascii="Garamond" w:eastAsia="Times New Roman" w:hAnsi="Garamond" w:cs="Times New Roman"/>
          <w:kern w:val="0"/>
          <w:lang w:eastAsia="en-GB"/>
          <w14:ligatures w14:val="none"/>
        </w:rPr>
        <w:t xml:space="preserve"> </w:t>
      </w:r>
    </w:p>
    <w:p w14:paraId="083D756E" w14:textId="77777777" w:rsidR="00FE2EA4" w:rsidRPr="00E35803" w:rsidRDefault="00FE2EA4" w:rsidP="00FE2EA4">
      <w:pPr>
        <w:rPr>
          <w:rFonts w:ascii="Garamond" w:eastAsia="Times New Roman" w:hAnsi="Garamond" w:cs="Times New Roman"/>
          <w:kern w:val="0"/>
          <w:lang w:eastAsia="en-GB"/>
          <w14:ligatures w14:val="none"/>
        </w:rPr>
      </w:pPr>
    </w:p>
    <w:p w14:paraId="38CEB6F5" w14:textId="77777777" w:rsidR="00FE2EA4" w:rsidRPr="00E35803" w:rsidRDefault="00FE2EA4" w:rsidP="00FE2EA4">
      <w:pPr>
        <w:rPr>
          <w:rFonts w:ascii="Garamond" w:eastAsia="Times New Roman" w:hAnsi="Garamond" w:cs="Times New Roman"/>
          <w:kern w:val="0"/>
          <w:lang w:eastAsia="en-GB"/>
          <w14:ligatures w14:val="none"/>
        </w:rPr>
      </w:pPr>
      <w:r w:rsidRPr="00E35803">
        <w:rPr>
          <w:rFonts w:ascii="Garamond" w:eastAsia="Times New Roman" w:hAnsi="Garamond" w:cs="Times New Roman"/>
          <w:kern w:val="0"/>
          <w:lang w:eastAsia="en-GB"/>
          <w14:ligatures w14:val="none"/>
        </w:rPr>
        <w:t>Overall, this first year of work was for holding space, testing ideas, and building relationships</w:t>
      </w:r>
      <w:r>
        <w:rPr>
          <w:rFonts w:ascii="Garamond" w:eastAsia="Times New Roman" w:hAnsi="Garamond" w:cs="Times New Roman"/>
          <w:kern w:val="0"/>
          <w:lang w:eastAsia="en-GB"/>
          <w14:ligatures w14:val="none"/>
        </w:rPr>
        <w:t>,</w:t>
      </w:r>
      <w:r w:rsidRPr="00E35803">
        <w:rPr>
          <w:rFonts w:ascii="Garamond" w:eastAsia="Times New Roman" w:hAnsi="Garamond" w:cs="Times New Roman"/>
          <w:kern w:val="0"/>
          <w:lang w:eastAsia="en-GB"/>
          <w14:ligatures w14:val="none"/>
        </w:rPr>
        <w:t xml:space="preserve"> laying the groundwork </w:t>
      </w:r>
      <w:r w:rsidRPr="007513B2">
        <w:rPr>
          <w:rFonts w:ascii="Garamond" w:eastAsia="Times New Roman" w:hAnsi="Garamond" w:cs="Times New Roman"/>
          <w:kern w:val="0"/>
          <w:lang w:eastAsia="en-GB"/>
          <w14:ligatures w14:val="none"/>
        </w:rPr>
        <w:t>for what comes next</w:t>
      </w:r>
      <w:r w:rsidRPr="00E35803">
        <w:rPr>
          <w:rFonts w:ascii="Garamond" w:eastAsia="Times New Roman" w:hAnsi="Garamond" w:cs="Times New Roman"/>
          <w:kern w:val="0"/>
          <w:lang w:eastAsia="en-GB"/>
          <w14:ligatures w14:val="none"/>
        </w:rPr>
        <w:t>.</w:t>
      </w:r>
    </w:p>
    <w:p w14:paraId="6D4D9F1B" w14:textId="77777777" w:rsidR="00FE2EA4" w:rsidRDefault="00FE2EA4" w:rsidP="00FE2EA4">
      <w:pPr>
        <w:rPr>
          <w:rFonts w:ascii="Garamond" w:eastAsia="Times New Roman" w:hAnsi="Garamond" w:cs="Times New Roman"/>
          <w:b/>
          <w:bCs/>
          <w:kern w:val="0"/>
          <w:sz w:val="36"/>
          <w:szCs w:val="36"/>
          <w:lang w:eastAsia="en-GB"/>
          <w14:ligatures w14:val="none"/>
        </w:rPr>
      </w:pPr>
      <w:r>
        <w:rPr>
          <w:rFonts w:ascii="Garamond" w:eastAsia="Times New Roman" w:hAnsi="Garamond" w:cs="Times New Roman"/>
          <w:b/>
          <w:bCs/>
          <w:kern w:val="0"/>
          <w:sz w:val="36"/>
          <w:szCs w:val="36"/>
          <w:lang w:eastAsia="en-GB"/>
          <w14:ligatures w14:val="none"/>
        </w:rPr>
        <w:br w:type="page"/>
      </w:r>
    </w:p>
    <w:p w14:paraId="55DDC14C" w14:textId="77777777" w:rsidR="00FE2EA4" w:rsidRPr="00564046" w:rsidRDefault="00FE2EA4" w:rsidP="00FE2EA4">
      <w:pPr>
        <w:shd w:val="clear" w:color="auto" w:fill="FCB900"/>
        <w:outlineLvl w:val="1"/>
        <w:rPr>
          <w:rFonts w:ascii="Garamond" w:eastAsia="Times New Roman" w:hAnsi="Garamond" w:cs="Times New Roman"/>
          <w:b/>
          <w:bCs/>
          <w:kern w:val="0"/>
          <w:sz w:val="36"/>
          <w:szCs w:val="36"/>
          <w:lang w:eastAsia="en-GB"/>
          <w14:ligatures w14:val="none"/>
        </w:rPr>
      </w:pPr>
      <w:r w:rsidRPr="00564046">
        <w:rPr>
          <w:rFonts w:ascii="Garamond" w:eastAsia="Times New Roman" w:hAnsi="Garamond" w:cs="Times New Roman"/>
          <w:b/>
          <w:bCs/>
          <w:kern w:val="0"/>
          <w:sz w:val="36"/>
          <w:szCs w:val="36"/>
          <w:lang w:eastAsia="en-GB"/>
          <w14:ligatures w14:val="none"/>
        </w:rPr>
        <w:lastRenderedPageBreak/>
        <w:t>Looking Ahead</w:t>
      </w:r>
    </w:p>
    <w:p w14:paraId="374D6F6E" w14:textId="77777777" w:rsidR="00FE2EA4" w:rsidRDefault="00FE2EA4" w:rsidP="00FE2EA4">
      <w:pPr>
        <w:rPr>
          <w:rFonts w:ascii="Garamond" w:eastAsia="Times New Roman" w:hAnsi="Garamond" w:cs="Times New Roman"/>
          <w:kern w:val="0"/>
          <w:lang w:eastAsia="en-GB"/>
          <w14:ligatures w14:val="none"/>
        </w:rPr>
      </w:pPr>
    </w:p>
    <w:p w14:paraId="30B89B3D" w14:textId="77777777" w:rsidR="00FE2EA4" w:rsidRDefault="00FE2EA4" w:rsidP="00FE2EA4">
      <w:pPr>
        <w:rPr>
          <w:rFonts w:ascii="Garamond" w:eastAsia="Times New Roman" w:hAnsi="Garamond" w:cs="Times New Roman"/>
          <w:kern w:val="0"/>
          <w:lang w:eastAsia="en-GB"/>
          <w14:ligatures w14:val="none"/>
        </w:rPr>
      </w:pPr>
    </w:p>
    <w:p w14:paraId="3528498E" w14:textId="77777777" w:rsidR="00FE2EA4" w:rsidRDefault="00FE2EA4" w:rsidP="00FE2EA4">
      <w:pPr>
        <w:rPr>
          <w:rFonts w:ascii="Garamond" w:eastAsia="Times New Roman" w:hAnsi="Garamond" w:cs="Times New Roman"/>
          <w:kern w:val="0"/>
          <w:lang w:eastAsia="en-GB"/>
          <w14:ligatures w14:val="none"/>
        </w:rPr>
      </w:pPr>
      <w:r w:rsidRPr="00D56142">
        <w:rPr>
          <w:rFonts w:ascii="Garamond" w:eastAsia="Times New Roman" w:hAnsi="Garamond" w:cs="Times New Roman"/>
          <w:kern w:val="0"/>
          <w:lang w:eastAsia="en-GB"/>
          <w14:ligatures w14:val="none"/>
        </w:rPr>
        <w:t xml:space="preserve">As Mad Thinking moves into its second year, our focus is on deepening the work we have begun. We want to build with intention, care, and </w:t>
      </w:r>
      <w:r>
        <w:rPr>
          <w:rFonts w:ascii="Garamond" w:eastAsia="Times New Roman" w:hAnsi="Garamond" w:cs="Times New Roman"/>
          <w:kern w:val="0"/>
          <w:lang w:eastAsia="en-GB"/>
          <w14:ligatures w14:val="none"/>
        </w:rPr>
        <w:t>connection</w:t>
      </w:r>
      <w:r w:rsidRPr="00D56142">
        <w:rPr>
          <w:rFonts w:ascii="Garamond" w:eastAsia="Times New Roman" w:hAnsi="Garamond" w:cs="Times New Roman"/>
          <w:kern w:val="0"/>
          <w:lang w:eastAsia="en-GB"/>
          <w14:ligatures w14:val="none"/>
        </w:rPr>
        <w:t>.</w:t>
      </w:r>
    </w:p>
    <w:p w14:paraId="659A909E" w14:textId="77777777" w:rsidR="00FE2EA4" w:rsidRPr="00D56142" w:rsidRDefault="00FE2EA4" w:rsidP="00FE2EA4">
      <w:pPr>
        <w:rPr>
          <w:rFonts w:ascii="Garamond" w:eastAsia="Times New Roman" w:hAnsi="Garamond" w:cs="Times New Roman"/>
          <w:kern w:val="0"/>
          <w:lang w:eastAsia="en-GB"/>
          <w14:ligatures w14:val="none"/>
        </w:rPr>
      </w:pPr>
    </w:p>
    <w:p w14:paraId="75AAFAE6" w14:textId="77777777" w:rsidR="00FE2EA4" w:rsidRPr="00D56142" w:rsidRDefault="00FE2EA4" w:rsidP="00FE2EA4">
      <w:pPr>
        <w:rPr>
          <w:rFonts w:ascii="Garamond" w:eastAsia="Times New Roman" w:hAnsi="Garamond" w:cs="Times New Roman"/>
          <w:kern w:val="0"/>
          <w:lang w:eastAsia="en-GB"/>
          <w14:ligatures w14:val="none"/>
        </w:rPr>
      </w:pPr>
      <w:r w:rsidRPr="00D56142">
        <w:rPr>
          <w:rFonts w:ascii="Garamond" w:eastAsia="Times New Roman" w:hAnsi="Garamond" w:cs="Times New Roman"/>
          <w:b/>
          <w:bCs/>
          <w:kern w:val="0"/>
          <w:lang w:eastAsia="en-GB"/>
          <w14:ligatures w14:val="none"/>
        </w:rPr>
        <w:t xml:space="preserve">Priorities </w:t>
      </w:r>
      <w:r>
        <w:rPr>
          <w:rFonts w:ascii="Garamond" w:eastAsia="Times New Roman" w:hAnsi="Garamond" w:cs="Times New Roman"/>
          <w:b/>
          <w:bCs/>
          <w:kern w:val="0"/>
          <w:lang w:eastAsia="en-GB"/>
          <w14:ligatures w14:val="none"/>
        </w:rPr>
        <w:t>F</w:t>
      </w:r>
      <w:r w:rsidRPr="00D56142">
        <w:rPr>
          <w:rFonts w:ascii="Garamond" w:eastAsia="Times New Roman" w:hAnsi="Garamond" w:cs="Times New Roman"/>
          <w:b/>
          <w:bCs/>
          <w:kern w:val="0"/>
          <w:lang w:eastAsia="en-GB"/>
          <w14:ligatures w14:val="none"/>
        </w:rPr>
        <w:t xml:space="preserve">or </w:t>
      </w:r>
      <w:r>
        <w:rPr>
          <w:rFonts w:ascii="Garamond" w:eastAsia="Times New Roman" w:hAnsi="Garamond" w:cs="Times New Roman"/>
          <w:b/>
          <w:bCs/>
          <w:kern w:val="0"/>
          <w:lang w:eastAsia="en-GB"/>
          <w14:ligatures w14:val="none"/>
        </w:rPr>
        <w:t>T</w:t>
      </w:r>
      <w:r w:rsidRPr="00D56142">
        <w:rPr>
          <w:rFonts w:ascii="Garamond" w:eastAsia="Times New Roman" w:hAnsi="Garamond" w:cs="Times New Roman"/>
          <w:b/>
          <w:bCs/>
          <w:kern w:val="0"/>
          <w:lang w:eastAsia="en-GB"/>
          <w14:ligatures w14:val="none"/>
        </w:rPr>
        <w:t>he Year Ahead</w:t>
      </w:r>
      <w:r w:rsidRPr="00D56142">
        <w:rPr>
          <w:rFonts w:ascii="Garamond" w:eastAsia="Times New Roman" w:hAnsi="Garamond" w:cs="Times New Roman"/>
          <w:kern w:val="0"/>
          <w:lang w:eastAsia="en-GB"/>
          <w14:ligatures w14:val="none"/>
        </w:rPr>
        <w:br/>
        <w:t xml:space="preserve">In the coming year, we aim to strengthen our writing as a core part of Mad Thinking’s </w:t>
      </w:r>
      <w:r>
        <w:rPr>
          <w:rFonts w:ascii="Garamond" w:eastAsia="Times New Roman" w:hAnsi="Garamond" w:cs="Times New Roman"/>
          <w:kern w:val="0"/>
          <w:lang w:eastAsia="en-GB"/>
          <w14:ligatures w14:val="none"/>
        </w:rPr>
        <w:t>work,</w:t>
      </w:r>
      <w:r w:rsidRPr="00D56142">
        <w:rPr>
          <w:rFonts w:ascii="Garamond" w:eastAsia="Times New Roman" w:hAnsi="Garamond" w:cs="Times New Roman"/>
          <w:kern w:val="0"/>
          <w:lang w:eastAsia="en-GB"/>
          <w14:ligatures w14:val="none"/>
        </w:rPr>
        <w:t xml:space="preserve"> including reflective essays and case studies grounded in activist experience. We </w:t>
      </w:r>
      <w:r>
        <w:rPr>
          <w:rFonts w:ascii="Garamond" w:eastAsia="Times New Roman" w:hAnsi="Garamond" w:cs="Times New Roman"/>
          <w:kern w:val="0"/>
          <w:lang w:eastAsia="en-GB"/>
          <w14:ligatures w14:val="none"/>
        </w:rPr>
        <w:t xml:space="preserve">also </w:t>
      </w:r>
      <w:r w:rsidRPr="00D56142">
        <w:rPr>
          <w:rFonts w:ascii="Garamond" w:eastAsia="Times New Roman" w:hAnsi="Garamond" w:cs="Times New Roman"/>
          <w:kern w:val="0"/>
          <w:lang w:eastAsia="en-GB"/>
          <w14:ligatures w14:val="none"/>
        </w:rPr>
        <w:t xml:space="preserve">plan to expand the </w:t>
      </w:r>
      <w:r w:rsidRPr="008171DB">
        <w:rPr>
          <w:rFonts w:ascii="Garamond" w:eastAsia="Times New Roman" w:hAnsi="Garamond" w:cs="Times New Roman"/>
          <w:i/>
          <w:iCs/>
          <w:kern w:val="0"/>
          <w:lang w:eastAsia="en-GB"/>
          <w14:ligatures w14:val="none"/>
        </w:rPr>
        <w:t>Disability &amp; Solidarity Symposium</w:t>
      </w:r>
      <w:r w:rsidRPr="00D56142">
        <w:rPr>
          <w:rFonts w:ascii="Garamond" w:eastAsia="Times New Roman" w:hAnsi="Garamond" w:cs="Times New Roman"/>
          <w:kern w:val="0"/>
          <w:lang w:eastAsia="en-GB"/>
          <w14:ligatures w14:val="none"/>
        </w:rPr>
        <w:t>, develop new webinar series, and create additional spaces for connection and exchange among activists across regions and struggles. Alongside this, we want to amplify the reach of our work without losing its relational and movement-rooted character.</w:t>
      </w:r>
    </w:p>
    <w:p w14:paraId="3B685346" w14:textId="77777777" w:rsidR="00FE2EA4" w:rsidRDefault="00FE2EA4" w:rsidP="00FE2EA4">
      <w:pPr>
        <w:rPr>
          <w:rFonts w:ascii="Garamond" w:eastAsia="Times New Roman" w:hAnsi="Garamond" w:cs="Times New Roman"/>
          <w:b/>
          <w:bCs/>
          <w:kern w:val="0"/>
          <w:lang w:eastAsia="en-GB"/>
          <w14:ligatures w14:val="none"/>
        </w:rPr>
      </w:pPr>
    </w:p>
    <w:p w14:paraId="2C4F78E0" w14:textId="77777777" w:rsidR="00FE2EA4" w:rsidRDefault="00FE2EA4" w:rsidP="00FE2EA4">
      <w:pPr>
        <w:rPr>
          <w:rFonts w:ascii="Garamond" w:eastAsia="Times New Roman" w:hAnsi="Garamond" w:cs="Times New Roman"/>
          <w:kern w:val="0"/>
          <w:lang w:eastAsia="en-GB"/>
          <w14:ligatures w14:val="none"/>
        </w:rPr>
      </w:pPr>
      <w:r w:rsidRPr="00D56142">
        <w:rPr>
          <w:rFonts w:ascii="Garamond" w:eastAsia="Times New Roman" w:hAnsi="Garamond" w:cs="Times New Roman"/>
          <w:b/>
          <w:bCs/>
          <w:kern w:val="0"/>
          <w:lang w:eastAsia="en-GB"/>
          <w14:ligatures w14:val="none"/>
        </w:rPr>
        <w:t xml:space="preserve">Questions We Want </w:t>
      </w:r>
      <w:r>
        <w:rPr>
          <w:rFonts w:ascii="Garamond" w:eastAsia="Times New Roman" w:hAnsi="Garamond" w:cs="Times New Roman"/>
          <w:b/>
          <w:bCs/>
          <w:kern w:val="0"/>
          <w:lang w:eastAsia="en-GB"/>
          <w14:ligatures w14:val="none"/>
        </w:rPr>
        <w:t>t</w:t>
      </w:r>
      <w:r w:rsidRPr="00D56142">
        <w:rPr>
          <w:rFonts w:ascii="Garamond" w:eastAsia="Times New Roman" w:hAnsi="Garamond" w:cs="Times New Roman"/>
          <w:b/>
          <w:bCs/>
          <w:kern w:val="0"/>
          <w:lang w:eastAsia="en-GB"/>
          <w14:ligatures w14:val="none"/>
        </w:rPr>
        <w:t>o Keep Asking</w:t>
      </w:r>
      <w:r>
        <w:rPr>
          <w:rFonts w:ascii="Garamond" w:eastAsia="Times New Roman" w:hAnsi="Garamond" w:cs="Times New Roman"/>
          <w:b/>
          <w:bCs/>
          <w:kern w:val="0"/>
          <w:lang w:eastAsia="en-GB"/>
          <w14:ligatures w14:val="none"/>
        </w:rPr>
        <w:t xml:space="preserve"> </w:t>
      </w:r>
      <w:r w:rsidRPr="00D56142">
        <w:rPr>
          <w:rFonts w:ascii="Garamond" w:eastAsia="Times New Roman" w:hAnsi="Garamond" w:cs="Times New Roman"/>
          <w:kern w:val="0"/>
          <w:lang w:eastAsia="en-GB"/>
          <w14:ligatures w14:val="none"/>
        </w:rPr>
        <w:br/>
      </w:r>
      <w:r w:rsidRPr="007042F6">
        <w:rPr>
          <w:rFonts w:ascii="Garamond" w:eastAsia="Times New Roman" w:hAnsi="Garamond" w:cs="Times New Roman"/>
          <w:kern w:val="0"/>
          <w:lang w:eastAsia="en-GB"/>
          <w14:ligatures w14:val="none"/>
        </w:rPr>
        <w:t xml:space="preserve">Looking ahead, we remain preoccupied with questions that feel increasingly urgent for movements: What role can disability organisers play as the international order shifts and </w:t>
      </w:r>
      <w:r>
        <w:rPr>
          <w:rFonts w:ascii="Garamond" w:eastAsia="Times New Roman" w:hAnsi="Garamond" w:cs="Times New Roman"/>
          <w:kern w:val="0"/>
          <w:lang w:eastAsia="en-GB"/>
          <w14:ligatures w14:val="none"/>
        </w:rPr>
        <w:t xml:space="preserve">multiple simultaneous </w:t>
      </w:r>
      <w:r w:rsidRPr="007042F6">
        <w:rPr>
          <w:rFonts w:ascii="Garamond" w:eastAsia="Times New Roman" w:hAnsi="Garamond" w:cs="Times New Roman"/>
          <w:kern w:val="0"/>
          <w:lang w:eastAsia="en-GB"/>
          <w14:ligatures w14:val="none"/>
        </w:rPr>
        <w:t>crises deepen?</w:t>
      </w:r>
      <w:r>
        <w:rPr>
          <w:rFonts w:ascii="Garamond" w:eastAsia="Times New Roman" w:hAnsi="Garamond" w:cs="Times New Roman"/>
          <w:kern w:val="0"/>
          <w:lang w:eastAsia="en-GB"/>
          <w14:ligatures w14:val="none"/>
        </w:rPr>
        <w:t xml:space="preserve"> </w:t>
      </w:r>
      <w:r w:rsidRPr="007042F6">
        <w:rPr>
          <w:rFonts w:ascii="Garamond" w:eastAsia="Times New Roman" w:hAnsi="Garamond" w:cs="Times New Roman"/>
          <w:kern w:val="0"/>
          <w:lang w:eastAsia="en-GB"/>
          <w14:ligatures w14:val="none"/>
        </w:rPr>
        <w:t>How do we organise under growing authoritarianism and shrinking civic space? How do we practise intentional solidarity?</w:t>
      </w:r>
      <w:r>
        <w:rPr>
          <w:rFonts w:ascii="Garamond" w:eastAsia="Times New Roman" w:hAnsi="Garamond" w:cs="Times New Roman"/>
          <w:kern w:val="0"/>
          <w:lang w:eastAsia="en-GB"/>
          <w14:ligatures w14:val="none"/>
        </w:rPr>
        <w:t xml:space="preserve"> </w:t>
      </w:r>
      <w:r w:rsidRPr="007042F6">
        <w:rPr>
          <w:rFonts w:ascii="Garamond" w:eastAsia="Times New Roman" w:hAnsi="Garamond" w:cs="Times New Roman"/>
          <w:kern w:val="0"/>
          <w:lang w:eastAsia="en-GB"/>
          <w14:ligatures w14:val="none"/>
        </w:rPr>
        <w:t>How do we build power across difference?</w:t>
      </w:r>
      <w:r>
        <w:rPr>
          <w:rFonts w:ascii="Garamond" w:eastAsia="Times New Roman" w:hAnsi="Garamond" w:cs="Times New Roman"/>
          <w:kern w:val="0"/>
          <w:lang w:eastAsia="en-GB"/>
          <w14:ligatures w14:val="none"/>
        </w:rPr>
        <w:t xml:space="preserve"> </w:t>
      </w:r>
      <w:r w:rsidRPr="007042F6">
        <w:rPr>
          <w:rFonts w:ascii="Garamond" w:eastAsia="Times New Roman" w:hAnsi="Garamond" w:cs="Times New Roman"/>
          <w:kern w:val="0"/>
          <w:lang w:eastAsia="en-GB"/>
          <w14:ligatures w14:val="none"/>
        </w:rPr>
        <w:t xml:space="preserve">How do we build alliances </w:t>
      </w:r>
      <w:r>
        <w:rPr>
          <w:rFonts w:ascii="Garamond" w:eastAsia="Times New Roman" w:hAnsi="Garamond" w:cs="Times New Roman"/>
          <w:kern w:val="0"/>
          <w:lang w:eastAsia="en-GB"/>
          <w14:ligatures w14:val="none"/>
        </w:rPr>
        <w:t xml:space="preserve">and navigate disagreements </w:t>
      </w:r>
      <w:r w:rsidRPr="007042F6">
        <w:rPr>
          <w:rFonts w:ascii="Garamond" w:eastAsia="Times New Roman" w:hAnsi="Garamond" w:cs="Times New Roman"/>
          <w:kern w:val="0"/>
          <w:lang w:eastAsia="en-GB"/>
          <w14:ligatures w14:val="none"/>
        </w:rPr>
        <w:t xml:space="preserve">without compromising core values? How do we sustain movements without reproducing </w:t>
      </w:r>
      <w:r>
        <w:rPr>
          <w:rFonts w:ascii="Garamond" w:eastAsia="Times New Roman" w:hAnsi="Garamond" w:cs="Times New Roman"/>
          <w:kern w:val="0"/>
          <w:lang w:eastAsia="en-GB"/>
          <w14:ligatures w14:val="none"/>
        </w:rPr>
        <w:t xml:space="preserve">harm, </w:t>
      </w:r>
      <w:r w:rsidRPr="007042F6">
        <w:rPr>
          <w:rFonts w:ascii="Garamond" w:eastAsia="Times New Roman" w:hAnsi="Garamond" w:cs="Times New Roman"/>
          <w:kern w:val="0"/>
          <w:lang w:eastAsia="en-GB"/>
          <w14:ligatures w14:val="none"/>
        </w:rPr>
        <w:t>exhaustion, professionalisation, or exclusion? And how do we keep imagination and hope alive while responding to very real threats?</w:t>
      </w:r>
    </w:p>
    <w:p w14:paraId="7FDCF80C" w14:textId="77777777" w:rsidR="00FE2EA4" w:rsidRPr="00D56142" w:rsidRDefault="00FE2EA4" w:rsidP="00FE2EA4">
      <w:pPr>
        <w:rPr>
          <w:rFonts w:ascii="Garamond" w:eastAsia="Times New Roman" w:hAnsi="Garamond" w:cs="Times New Roman"/>
          <w:b/>
          <w:bCs/>
          <w:kern w:val="0"/>
          <w:lang w:eastAsia="en-GB"/>
          <w14:ligatures w14:val="none"/>
        </w:rPr>
      </w:pPr>
    </w:p>
    <w:p w14:paraId="5B24D9EC" w14:textId="77777777" w:rsidR="00FE2EA4" w:rsidRDefault="00FE2EA4" w:rsidP="00FE2EA4">
      <w:pPr>
        <w:rPr>
          <w:rFonts w:ascii="Garamond" w:eastAsia="Times New Roman" w:hAnsi="Garamond" w:cs="Times New Roman"/>
          <w:kern w:val="0"/>
          <w:lang w:eastAsia="en-GB"/>
          <w14:ligatures w14:val="none"/>
        </w:rPr>
      </w:pPr>
      <w:r w:rsidRPr="00D56142">
        <w:rPr>
          <w:rFonts w:ascii="Garamond" w:eastAsia="Times New Roman" w:hAnsi="Garamond" w:cs="Times New Roman"/>
          <w:b/>
          <w:bCs/>
          <w:kern w:val="0"/>
          <w:lang w:eastAsia="en-GB"/>
          <w14:ligatures w14:val="none"/>
        </w:rPr>
        <w:t xml:space="preserve">What We Want </w:t>
      </w:r>
      <w:r>
        <w:rPr>
          <w:rFonts w:ascii="Garamond" w:eastAsia="Times New Roman" w:hAnsi="Garamond" w:cs="Times New Roman"/>
          <w:b/>
          <w:bCs/>
          <w:kern w:val="0"/>
          <w:lang w:eastAsia="en-GB"/>
          <w14:ligatures w14:val="none"/>
        </w:rPr>
        <w:t>t</w:t>
      </w:r>
      <w:r w:rsidRPr="00D56142">
        <w:rPr>
          <w:rFonts w:ascii="Garamond" w:eastAsia="Times New Roman" w:hAnsi="Garamond" w:cs="Times New Roman"/>
          <w:b/>
          <w:bCs/>
          <w:kern w:val="0"/>
          <w:lang w:eastAsia="en-GB"/>
          <w14:ligatures w14:val="none"/>
        </w:rPr>
        <w:t xml:space="preserve">o Strengthen </w:t>
      </w:r>
      <w:r>
        <w:rPr>
          <w:rFonts w:ascii="Garamond" w:eastAsia="Times New Roman" w:hAnsi="Garamond" w:cs="Times New Roman"/>
          <w:b/>
          <w:bCs/>
          <w:kern w:val="0"/>
          <w:lang w:eastAsia="en-GB"/>
          <w14:ligatures w14:val="none"/>
        </w:rPr>
        <w:t>o</w:t>
      </w:r>
      <w:r w:rsidRPr="00D56142">
        <w:rPr>
          <w:rFonts w:ascii="Garamond" w:eastAsia="Times New Roman" w:hAnsi="Garamond" w:cs="Times New Roman"/>
          <w:b/>
          <w:bCs/>
          <w:kern w:val="0"/>
          <w:lang w:eastAsia="en-GB"/>
          <w14:ligatures w14:val="none"/>
        </w:rPr>
        <w:t>r Do Differently</w:t>
      </w:r>
      <w:r w:rsidRPr="00D56142">
        <w:rPr>
          <w:rFonts w:ascii="Garamond" w:eastAsia="Times New Roman" w:hAnsi="Garamond" w:cs="Times New Roman"/>
          <w:kern w:val="0"/>
          <w:lang w:eastAsia="en-GB"/>
          <w14:ligatures w14:val="none"/>
        </w:rPr>
        <w:br/>
      </w:r>
      <w:r w:rsidRPr="007042F6">
        <w:rPr>
          <w:rFonts w:ascii="Garamond" w:eastAsia="Times New Roman" w:hAnsi="Garamond" w:cs="Times New Roman"/>
          <w:kern w:val="0"/>
          <w:lang w:eastAsia="en-GB"/>
          <w14:ligatures w14:val="none"/>
        </w:rPr>
        <w:t xml:space="preserve">This first year underscored the importance of protecting time for writing, reflection, and follow-up — and of being realistic about what a small team can hold. It also highlighted gaps we need to address. In the year ahead, we want to strengthen accessibility beyond disability alone, including language, formats, and modes of participation. We also aim to work more closely with grassroots activists, whose experiences of organising often differ significantly from those operating primarily at international or policy levels. </w:t>
      </w:r>
    </w:p>
    <w:p w14:paraId="2FC90C6D" w14:textId="77777777" w:rsidR="00FE2EA4" w:rsidRPr="00D56142" w:rsidRDefault="00FE2EA4" w:rsidP="00FE2EA4">
      <w:pPr>
        <w:rPr>
          <w:rFonts w:ascii="Garamond" w:eastAsia="Times New Roman" w:hAnsi="Garamond" w:cs="Times New Roman"/>
          <w:kern w:val="0"/>
          <w:lang w:eastAsia="en-GB"/>
          <w14:ligatures w14:val="none"/>
        </w:rPr>
      </w:pPr>
    </w:p>
    <w:p w14:paraId="4EEE7555" w14:textId="77777777" w:rsidR="00FE2EA4" w:rsidRPr="00D56142" w:rsidRDefault="00FE2EA4" w:rsidP="00FE2EA4">
      <w:pPr>
        <w:rPr>
          <w:rFonts w:ascii="Garamond" w:eastAsia="Times New Roman" w:hAnsi="Garamond" w:cs="Times New Roman"/>
          <w:kern w:val="0"/>
          <w:lang w:eastAsia="en-GB"/>
          <w14:ligatures w14:val="none"/>
        </w:rPr>
      </w:pPr>
      <w:r w:rsidRPr="00D56142">
        <w:rPr>
          <w:rFonts w:ascii="Garamond" w:eastAsia="Times New Roman" w:hAnsi="Garamond" w:cs="Times New Roman"/>
          <w:b/>
          <w:bCs/>
          <w:kern w:val="0"/>
          <w:lang w:eastAsia="en-GB"/>
          <w14:ligatures w14:val="none"/>
        </w:rPr>
        <w:t xml:space="preserve">An </w:t>
      </w:r>
      <w:r>
        <w:rPr>
          <w:rFonts w:ascii="Garamond" w:eastAsia="Times New Roman" w:hAnsi="Garamond" w:cs="Times New Roman"/>
          <w:b/>
          <w:bCs/>
          <w:kern w:val="0"/>
          <w:lang w:eastAsia="en-GB"/>
          <w14:ligatures w14:val="none"/>
        </w:rPr>
        <w:t>I</w:t>
      </w:r>
      <w:r w:rsidRPr="00D56142">
        <w:rPr>
          <w:rFonts w:ascii="Garamond" w:eastAsia="Times New Roman" w:hAnsi="Garamond" w:cs="Times New Roman"/>
          <w:b/>
          <w:bCs/>
          <w:kern w:val="0"/>
          <w:lang w:eastAsia="en-GB"/>
          <w14:ligatures w14:val="none"/>
        </w:rPr>
        <w:t>nvitation</w:t>
      </w:r>
      <w:r w:rsidRPr="00D56142">
        <w:rPr>
          <w:rFonts w:ascii="Garamond" w:eastAsia="Times New Roman" w:hAnsi="Garamond" w:cs="Times New Roman"/>
          <w:kern w:val="0"/>
          <w:lang w:eastAsia="en-GB"/>
          <w14:ligatures w14:val="none"/>
        </w:rPr>
        <w:br/>
        <w:t>Mad Thinking exists through collaboration. We welcome conversations with activists, organisers, researchers, and allies who are interested in thinking, learning, and organising together — and who share a commitment to solidarity, care, and collective liberation. If this work resonates</w:t>
      </w:r>
      <w:r>
        <w:rPr>
          <w:rFonts w:ascii="Garamond" w:eastAsia="Times New Roman" w:hAnsi="Garamond" w:cs="Times New Roman"/>
          <w:kern w:val="0"/>
          <w:lang w:eastAsia="en-GB"/>
          <w14:ligatures w14:val="none"/>
        </w:rPr>
        <w:t xml:space="preserve"> with you</w:t>
      </w:r>
      <w:r w:rsidRPr="00D56142">
        <w:rPr>
          <w:rFonts w:ascii="Garamond" w:eastAsia="Times New Roman" w:hAnsi="Garamond" w:cs="Times New Roman"/>
          <w:kern w:val="0"/>
          <w:lang w:eastAsia="en-GB"/>
          <w14:ligatures w14:val="none"/>
        </w:rPr>
        <w:t xml:space="preserve">, we invite you to </w:t>
      </w:r>
      <w:hyperlink r:id="rId12" w:history="1">
        <w:r w:rsidRPr="008171DB">
          <w:rPr>
            <w:rStyle w:val="Hyperlink"/>
            <w:rFonts w:ascii="Garamond" w:eastAsia="Times New Roman" w:hAnsi="Garamond" w:cs="Times New Roman"/>
            <w:kern w:val="0"/>
            <w:lang w:eastAsia="en-GB"/>
            <w14:ligatures w14:val="none"/>
          </w:rPr>
          <w:t>stay connected</w:t>
        </w:r>
      </w:hyperlink>
      <w:r w:rsidRPr="00D56142">
        <w:rPr>
          <w:rFonts w:ascii="Garamond" w:eastAsia="Times New Roman" w:hAnsi="Garamond" w:cs="Times New Roman"/>
          <w:kern w:val="0"/>
          <w:lang w:eastAsia="en-GB"/>
          <w14:ligatures w14:val="none"/>
        </w:rPr>
        <w:t>, collaborate, and help shape what comes next.</w:t>
      </w:r>
      <w:r>
        <w:rPr>
          <w:rFonts w:ascii="Garamond" w:eastAsia="Times New Roman" w:hAnsi="Garamond" w:cs="Times New Roman"/>
          <w:kern w:val="0"/>
          <w:lang w:eastAsia="en-GB"/>
          <w14:ligatures w14:val="none"/>
        </w:rPr>
        <w:t xml:space="preserve"> </w:t>
      </w:r>
    </w:p>
    <w:p w14:paraId="2D181F83" w14:textId="77777777" w:rsidR="00FE2EA4" w:rsidRPr="00564046" w:rsidRDefault="00FE2EA4" w:rsidP="00FE2EA4">
      <w:pPr>
        <w:rPr>
          <w:rFonts w:ascii="Garamond" w:eastAsia="Times New Roman" w:hAnsi="Garamond" w:cs="Times New Roman"/>
          <w:kern w:val="0"/>
          <w:lang w:eastAsia="en-GB"/>
          <w14:ligatures w14:val="none"/>
        </w:rPr>
      </w:pPr>
    </w:p>
    <w:p w14:paraId="117DB212" w14:textId="77777777" w:rsidR="00FE2EA4" w:rsidRDefault="00FE2EA4" w:rsidP="00FE2EA4">
      <w:pPr>
        <w:rPr>
          <w:rFonts w:ascii="Garamond" w:eastAsia="Times New Roman" w:hAnsi="Garamond" w:cs="Times New Roman"/>
          <w:b/>
          <w:bCs/>
          <w:kern w:val="0"/>
          <w:sz w:val="36"/>
          <w:szCs w:val="36"/>
          <w:lang w:eastAsia="en-GB"/>
          <w14:ligatures w14:val="none"/>
        </w:rPr>
      </w:pPr>
      <w:r>
        <w:rPr>
          <w:rFonts w:ascii="Garamond" w:eastAsia="Times New Roman" w:hAnsi="Garamond" w:cs="Times New Roman"/>
          <w:b/>
          <w:bCs/>
          <w:kern w:val="0"/>
          <w:sz w:val="36"/>
          <w:szCs w:val="36"/>
          <w:lang w:eastAsia="en-GB"/>
          <w14:ligatures w14:val="none"/>
        </w:rPr>
        <w:br w:type="page"/>
      </w:r>
    </w:p>
    <w:p w14:paraId="1E2508F9" w14:textId="77777777" w:rsidR="00FE2EA4" w:rsidRPr="00564046" w:rsidRDefault="00FE2EA4" w:rsidP="00FE2EA4">
      <w:pPr>
        <w:shd w:val="clear" w:color="auto" w:fill="FCB900"/>
        <w:outlineLvl w:val="1"/>
        <w:rPr>
          <w:rFonts w:ascii="Garamond" w:eastAsia="Times New Roman" w:hAnsi="Garamond" w:cs="Times New Roman"/>
          <w:b/>
          <w:bCs/>
          <w:kern w:val="0"/>
          <w:sz w:val="36"/>
          <w:szCs w:val="36"/>
          <w:lang w:eastAsia="en-GB"/>
          <w14:ligatures w14:val="none"/>
        </w:rPr>
      </w:pPr>
      <w:r w:rsidRPr="00564046">
        <w:rPr>
          <w:rFonts w:ascii="Garamond" w:eastAsia="Times New Roman" w:hAnsi="Garamond" w:cs="Times New Roman"/>
          <w:b/>
          <w:bCs/>
          <w:kern w:val="0"/>
          <w:sz w:val="36"/>
          <w:szCs w:val="36"/>
          <w:lang w:eastAsia="en-GB"/>
          <w14:ligatures w14:val="none"/>
        </w:rPr>
        <w:lastRenderedPageBreak/>
        <w:t>Thank You</w:t>
      </w:r>
    </w:p>
    <w:p w14:paraId="0DD60749" w14:textId="77777777" w:rsidR="00FE2EA4" w:rsidRDefault="00FE2EA4" w:rsidP="00FE2EA4">
      <w:pPr>
        <w:rPr>
          <w:rFonts w:ascii="Garamond" w:eastAsia="Times New Roman" w:hAnsi="Garamond" w:cs="Times New Roman"/>
          <w:kern w:val="0"/>
          <w:lang w:eastAsia="en-GB"/>
          <w14:ligatures w14:val="none"/>
        </w:rPr>
      </w:pPr>
    </w:p>
    <w:p w14:paraId="66E2324A" w14:textId="77777777" w:rsidR="00FE2EA4" w:rsidRDefault="00FE2EA4" w:rsidP="00FE2EA4">
      <w:pPr>
        <w:rPr>
          <w:rFonts w:ascii="Garamond" w:eastAsia="Times New Roman" w:hAnsi="Garamond" w:cs="Times New Roman"/>
          <w:kern w:val="0"/>
          <w:lang w:eastAsia="en-GB"/>
          <w14:ligatures w14:val="none"/>
        </w:rPr>
      </w:pPr>
    </w:p>
    <w:p w14:paraId="0EB0389F" w14:textId="77777777" w:rsidR="00FE2EA4" w:rsidRPr="00FA2803" w:rsidRDefault="00FE2EA4" w:rsidP="00FE2EA4">
      <w:pPr>
        <w:rPr>
          <w:rFonts w:ascii="Garamond" w:eastAsia="Times New Roman" w:hAnsi="Garamond" w:cs="Times New Roman"/>
          <w:kern w:val="0"/>
          <w:lang w:eastAsia="en-GB"/>
          <w14:ligatures w14:val="none"/>
        </w:rPr>
      </w:pPr>
      <w:r w:rsidRPr="00FA2803">
        <w:rPr>
          <w:rFonts w:ascii="Garamond" w:eastAsia="Times New Roman" w:hAnsi="Garamond" w:cs="Times New Roman"/>
          <w:kern w:val="0"/>
          <w:lang w:eastAsia="en-GB"/>
          <w14:ligatures w14:val="none"/>
        </w:rPr>
        <w:t>Mad Thinking exists because of the time, trust, generosity, and care of many people.</w:t>
      </w:r>
    </w:p>
    <w:p w14:paraId="1978E948" w14:textId="77777777" w:rsidR="00FE2EA4" w:rsidRDefault="00FE2EA4" w:rsidP="00FE2EA4">
      <w:pPr>
        <w:rPr>
          <w:rFonts w:ascii="Garamond" w:eastAsia="Times New Roman" w:hAnsi="Garamond" w:cs="Times New Roman"/>
          <w:kern w:val="0"/>
          <w:lang w:eastAsia="en-GB"/>
          <w14:ligatures w14:val="none"/>
        </w:rPr>
      </w:pPr>
    </w:p>
    <w:p w14:paraId="4E9A2780" w14:textId="77777777" w:rsidR="00FE2EA4" w:rsidRPr="00FA2803" w:rsidRDefault="00FE2EA4" w:rsidP="00FE2EA4">
      <w:pPr>
        <w:rPr>
          <w:rFonts w:ascii="Garamond" w:eastAsia="Times New Roman" w:hAnsi="Garamond" w:cs="Times New Roman"/>
          <w:kern w:val="0"/>
          <w:lang w:eastAsia="en-GB"/>
          <w14:ligatures w14:val="none"/>
        </w:rPr>
      </w:pPr>
      <w:r w:rsidRPr="00FA2803">
        <w:rPr>
          <w:rFonts w:ascii="Garamond" w:eastAsia="Times New Roman" w:hAnsi="Garamond" w:cs="Times New Roman"/>
          <w:kern w:val="0"/>
          <w:lang w:eastAsia="en-GB"/>
          <w14:ligatures w14:val="none"/>
        </w:rPr>
        <w:t>We are deeply grateful to the partners who worked alongside us and helped shape spaces of learning and exchange. We are also thankful to our board members, colleagues, and friends who offered guidance, perspective, and challenge when we needed it most. We thank the Ford Foundation and the Robert Bosch Stiftung for trusting a new initiative and allowing us to work with independence.</w:t>
      </w:r>
    </w:p>
    <w:p w14:paraId="0AEA4A1F" w14:textId="77777777" w:rsidR="00FE2EA4" w:rsidRDefault="00FE2EA4" w:rsidP="00FE2EA4">
      <w:pPr>
        <w:rPr>
          <w:rFonts w:ascii="Garamond" w:eastAsia="Times New Roman" w:hAnsi="Garamond" w:cs="Times New Roman"/>
          <w:kern w:val="0"/>
          <w:lang w:eastAsia="en-GB"/>
          <w14:ligatures w14:val="none"/>
        </w:rPr>
      </w:pPr>
    </w:p>
    <w:p w14:paraId="592A3AF6" w14:textId="77777777" w:rsidR="00FE2EA4" w:rsidRPr="00FA2803" w:rsidRDefault="00FE2EA4" w:rsidP="00FE2EA4">
      <w:pPr>
        <w:rPr>
          <w:rFonts w:ascii="Garamond" w:eastAsia="Times New Roman" w:hAnsi="Garamond" w:cs="Times New Roman"/>
          <w:kern w:val="0"/>
          <w:lang w:eastAsia="en-GB"/>
          <w14:ligatures w14:val="none"/>
        </w:rPr>
      </w:pPr>
      <w:r w:rsidRPr="00FA2803">
        <w:rPr>
          <w:rFonts w:ascii="Garamond" w:eastAsia="Times New Roman" w:hAnsi="Garamond" w:cs="Times New Roman"/>
          <w:kern w:val="0"/>
          <w:lang w:eastAsia="en-GB"/>
          <w14:ligatures w14:val="none"/>
        </w:rPr>
        <w:t>Above all, we thank the activists, organisers, and participants who showed up — with curiosity, honesty, vulnerability, disagreement, humour, and hope — and who trusted us with their experiences and reflections. Your work, wisdom, and courage are what give Mad Thinking meaning.</w:t>
      </w:r>
    </w:p>
    <w:p w14:paraId="4424D5F2" w14:textId="77777777" w:rsidR="00FE2EA4" w:rsidRDefault="00FE2EA4" w:rsidP="00FE2EA4">
      <w:pPr>
        <w:rPr>
          <w:rFonts w:ascii="Garamond" w:eastAsia="Times New Roman" w:hAnsi="Garamond" w:cs="Times New Roman"/>
          <w:kern w:val="0"/>
          <w:lang w:eastAsia="en-GB"/>
          <w14:ligatures w14:val="none"/>
        </w:rPr>
      </w:pPr>
    </w:p>
    <w:p w14:paraId="543071F0" w14:textId="77777777" w:rsidR="00FE2EA4" w:rsidRPr="00FA2803" w:rsidRDefault="00FE2EA4" w:rsidP="00FE2EA4">
      <w:pPr>
        <w:rPr>
          <w:rFonts w:ascii="Garamond" w:eastAsia="Times New Roman" w:hAnsi="Garamond" w:cs="Times New Roman"/>
          <w:kern w:val="0"/>
          <w:lang w:eastAsia="en-GB"/>
          <w14:ligatures w14:val="none"/>
        </w:rPr>
      </w:pPr>
      <w:r w:rsidRPr="00FA2803">
        <w:rPr>
          <w:rFonts w:ascii="Garamond" w:eastAsia="Times New Roman" w:hAnsi="Garamond" w:cs="Times New Roman"/>
          <w:kern w:val="0"/>
          <w:lang w:eastAsia="en-GB"/>
          <w14:ligatures w14:val="none"/>
        </w:rPr>
        <w:t xml:space="preserve">We also want to acknowledge the </w:t>
      </w:r>
      <w:proofErr w:type="gramStart"/>
      <w:r w:rsidRPr="00FA2803">
        <w:rPr>
          <w:rFonts w:ascii="Garamond" w:eastAsia="Times New Roman" w:hAnsi="Garamond" w:cs="Times New Roman"/>
          <w:kern w:val="0"/>
          <w:lang w:eastAsia="en-GB"/>
          <w14:ligatures w14:val="none"/>
        </w:rPr>
        <w:t>often invisible</w:t>
      </w:r>
      <w:proofErr w:type="gramEnd"/>
      <w:r w:rsidRPr="00FA2803">
        <w:rPr>
          <w:rFonts w:ascii="Garamond" w:eastAsia="Times New Roman" w:hAnsi="Garamond" w:cs="Times New Roman"/>
          <w:kern w:val="0"/>
          <w:lang w:eastAsia="en-GB"/>
          <w14:ligatures w14:val="none"/>
        </w:rPr>
        <w:t xml:space="preserve"> labour that sustains this work: families, loved ones, and friends who make movement work possible in the first place.</w:t>
      </w:r>
    </w:p>
    <w:p w14:paraId="618FF9E6" w14:textId="77777777" w:rsidR="00FE2EA4" w:rsidRDefault="00FE2EA4" w:rsidP="00FE2EA4">
      <w:pPr>
        <w:rPr>
          <w:rFonts w:ascii="Garamond" w:eastAsia="Times New Roman" w:hAnsi="Garamond" w:cs="Times New Roman"/>
          <w:kern w:val="0"/>
          <w:lang w:eastAsia="en-GB"/>
          <w14:ligatures w14:val="none"/>
        </w:rPr>
      </w:pPr>
    </w:p>
    <w:p w14:paraId="6B72D41A" w14:textId="77777777" w:rsidR="00FE2EA4" w:rsidRPr="00FA2803" w:rsidRDefault="00FE2EA4" w:rsidP="00FE2EA4">
      <w:pPr>
        <w:rPr>
          <w:rFonts w:ascii="Garamond" w:eastAsia="Times New Roman" w:hAnsi="Garamond" w:cs="Times New Roman"/>
          <w:kern w:val="0"/>
          <w:lang w:eastAsia="en-GB"/>
          <w14:ligatures w14:val="none"/>
        </w:rPr>
      </w:pPr>
      <w:r w:rsidRPr="00FA2803">
        <w:rPr>
          <w:rFonts w:ascii="Garamond" w:eastAsia="Times New Roman" w:hAnsi="Garamond" w:cs="Times New Roman"/>
          <w:kern w:val="0"/>
          <w:lang w:eastAsia="en-GB"/>
          <w14:ligatures w14:val="none"/>
        </w:rPr>
        <w:t>Thank you all for being part of it.</w:t>
      </w:r>
    </w:p>
    <w:p w14:paraId="2F3FEAB3" w14:textId="77777777" w:rsidR="00FE2EA4" w:rsidRPr="00564046" w:rsidRDefault="00FE2EA4" w:rsidP="00FE2EA4">
      <w:pPr>
        <w:rPr>
          <w:rFonts w:ascii="Garamond" w:hAnsi="Garamond"/>
        </w:rPr>
      </w:pPr>
    </w:p>
    <w:p w14:paraId="7F94728E" w14:textId="77777777" w:rsidR="00331C4C" w:rsidRDefault="00331C4C"/>
    <w:sectPr w:rsidR="00331C4C" w:rsidSect="00FE2EA4">
      <w:pgSz w:w="11906" w:h="16838"/>
      <w:pgMar w:top="1440" w:right="1440" w:bottom="1440" w:left="1440"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2BD03" w14:textId="77777777" w:rsidR="00E84B4E" w:rsidRDefault="00E84B4E" w:rsidP="00FE2EA4">
      <w:r>
        <w:separator/>
      </w:r>
    </w:p>
  </w:endnote>
  <w:endnote w:type="continuationSeparator" w:id="0">
    <w:p w14:paraId="3B194B7B" w14:textId="77777777" w:rsidR="00E84B4E" w:rsidRDefault="00E84B4E" w:rsidP="00FE2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5026173"/>
      <w:docPartObj>
        <w:docPartGallery w:val="Page Numbers (Bottom of Page)"/>
        <w:docPartUnique/>
      </w:docPartObj>
    </w:sdtPr>
    <w:sdtEndPr>
      <w:rPr>
        <w:rFonts w:ascii="Garamond" w:hAnsi="Garamond"/>
      </w:rPr>
    </w:sdtEndPr>
    <w:sdtContent>
      <w:p w14:paraId="533FB3D0" w14:textId="31586C41" w:rsidR="00FE2EA4" w:rsidRDefault="00FE2EA4">
        <w:pPr>
          <w:pStyle w:val="Footer"/>
          <w:jc w:val="right"/>
        </w:pPr>
        <w:r>
          <w:rPr>
            <w:noProof/>
          </w:rPr>
          <mc:AlternateContent>
            <mc:Choice Requires="wps">
              <w:drawing>
                <wp:anchor distT="0" distB="0" distL="114300" distR="114300" simplePos="0" relativeHeight="251660288" behindDoc="0" locked="0" layoutInCell="1" allowOverlap="1" wp14:anchorId="7BAC91AB" wp14:editId="3B764E95">
                  <wp:simplePos x="0" y="0"/>
                  <wp:positionH relativeFrom="column">
                    <wp:posOffset>0</wp:posOffset>
                  </wp:positionH>
                  <wp:positionV relativeFrom="paragraph">
                    <wp:posOffset>16510</wp:posOffset>
                  </wp:positionV>
                  <wp:extent cx="5715000" cy="0"/>
                  <wp:effectExtent l="0" t="0" r="0" b="0"/>
                  <wp:wrapNone/>
                  <wp:docPr id="1919640040" name="Straight Connector 6"/>
                  <wp:cNvGraphicFramePr/>
                  <a:graphic xmlns:a="http://schemas.openxmlformats.org/drawingml/2006/main">
                    <a:graphicData uri="http://schemas.microsoft.com/office/word/2010/wordprocessingShape">
                      <wps:wsp>
                        <wps:cNvCnPr/>
                        <wps:spPr>
                          <a:xfrm flipH="1">
                            <a:off x="0" y="0"/>
                            <a:ext cx="5715000" cy="0"/>
                          </a:xfrm>
                          <a:prstGeom prst="line">
                            <a:avLst/>
                          </a:prstGeom>
                          <a:ln w="19050">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139C4F4" id="Straight Connector 6" o:spid="_x0000_s1026" style="position:absolute;flip:x;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3pt" to="450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" strokecolor="#ffc000" strokeweight="1.5pt">
                  <v:stroke joinstyle="miter"/>
                </v:line>
              </w:pict>
            </mc:Fallback>
          </mc:AlternateContent>
        </w:r>
      </w:p>
      <w:p w14:paraId="09C83904" w14:textId="31586C41" w:rsidR="00FE2EA4" w:rsidRPr="00FE2EA4" w:rsidRDefault="00FE2EA4" w:rsidP="00FE2EA4">
        <w:pPr>
          <w:pStyle w:val="Footer"/>
          <w:jc w:val="center"/>
          <w:rPr>
            <w:rFonts w:ascii="Garamond" w:hAnsi="Garamond"/>
          </w:rPr>
        </w:pPr>
        <w:r w:rsidRPr="00FE2EA4">
          <w:rPr>
            <w:rFonts w:ascii="Garamond" w:hAnsi="Garamond"/>
          </w:rPr>
          <w:fldChar w:fldCharType="begin"/>
        </w:r>
        <w:r w:rsidRPr="00FE2EA4">
          <w:rPr>
            <w:rFonts w:ascii="Garamond" w:hAnsi="Garamond"/>
          </w:rPr>
          <w:instrText>PAGE   \* MERGEFORMAT</w:instrText>
        </w:r>
        <w:r w:rsidRPr="00FE2EA4">
          <w:rPr>
            <w:rFonts w:ascii="Garamond" w:hAnsi="Garamond"/>
          </w:rPr>
          <w:fldChar w:fldCharType="separate"/>
        </w:r>
        <w:r w:rsidRPr="00FE2EA4">
          <w:rPr>
            <w:rFonts w:ascii="Garamond" w:hAnsi="Garamond"/>
          </w:rPr>
          <w:t>2</w:t>
        </w:r>
        <w:r w:rsidRPr="00FE2EA4">
          <w:rPr>
            <w:rFonts w:ascii="Garamond" w:hAnsi="Garamond"/>
          </w:rPr>
          <w:fldChar w:fldCharType="end"/>
        </w:r>
      </w:p>
    </w:sdtContent>
  </w:sdt>
  <w:p w14:paraId="19168946" w14:textId="77777777" w:rsidR="00FE2EA4" w:rsidRDefault="00FE2E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E519E" w14:textId="77777777" w:rsidR="00E84B4E" w:rsidRDefault="00E84B4E" w:rsidP="00FE2EA4">
      <w:r>
        <w:separator/>
      </w:r>
    </w:p>
  </w:footnote>
  <w:footnote w:type="continuationSeparator" w:id="0">
    <w:p w14:paraId="00D5CB8E" w14:textId="77777777" w:rsidR="00E84B4E" w:rsidRDefault="00E84B4E" w:rsidP="00FE2E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EA4"/>
    <w:rsid w:val="00064919"/>
    <w:rsid w:val="001648E7"/>
    <w:rsid w:val="002631CD"/>
    <w:rsid w:val="002D064F"/>
    <w:rsid w:val="002E47E8"/>
    <w:rsid w:val="00331C4C"/>
    <w:rsid w:val="004041F3"/>
    <w:rsid w:val="007E354B"/>
    <w:rsid w:val="00C37106"/>
    <w:rsid w:val="00E243A6"/>
    <w:rsid w:val="00E84B4E"/>
    <w:rsid w:val="00FE2E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83EB3C"/>
  <w15:chartTrackingRefBased/>
  <w15:docId w15:val="{F9A3DB4F-492B-4C4C-96AD-98925D10B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2EA4"/>
    <w:pPr>
      <w:spacing w:after="0" w:line="240" w:lineRule="auto"/>
    </w:pPr>
    <w:rPr>
      <w:sz w:val="24"/>
      <w:szCs w:val="24"/>
    </w:rPr>
  </w:style>
  <w:style w:type="paragraph" w:styleId="Heading1">
    <w:name w:val="heading 1"/>
    <w:basedOn w:val="Normal"/>
    <w:next w:val="Normal"/>
    <w:link w:val="Heading1Char"/>
    <w:uiPriority w:val="9"/>
    <w:qFormat/>
    <w:rsid w:val="00FE2E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2E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2E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2E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2E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2EA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2EA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2EA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2EA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E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2E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2E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2E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2E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2E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2E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2E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2EA4"/>
    <w:rPr>
      <w:rFonts w:eastAsiaTheme="majorEastAsia" w:cstheme="majorBidi"/>
      <w:color w:val="272727" w:themeColor="text1" w:themeTint="D8"/>
    </w:rPr>
  </w:style>
  <w:style w:type="paragraph" w:styleId="Title">
    <w:name w:val="Title"/>
    <w:basedOn w:val="Normal"/>
    <w:next w:val="Normal"/>
    <w:link w:val="TitleChar"/>
    <w:uiPriority w:val="10"/>
    <w:qFormat/>
    <w:rsid w:val="00FE2EA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E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2E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2E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2EA4"/>
    <w:pPr>
      <w:spacing w:before="160"/>
      <w:jc w:val="center"/>
    </w:pPr>
    <w:rPr>
      <w:i/>
      <w:iCs/>
      <w:color w:val="404040" w:themeColor="text1" w:themeTint="BF"/>
    </w:rPr>
  </w:style>
  <w:style w:type="character" w:customStyle="1" w:styleId="QuoteChar">
    <w:name w:val="Quote Char"/>
    <w:basedOn w:val="DefaultParagraphFont"/>
    <w:link w:val="Quote"/>
    <w:uiPriority w:val="29"/>
    <w:rsid w:val="00FE2EA4"/>
    <w:rPr>
      <w:i/>
      <w:iCs/>
      <w:color w:val="404040" w:themeColor="text1" w:themeTint="BF"/>
    </w:rPr>
  </w:style>
  <w:style w:type="paragraph" w:styleId="ListParagraph">
    <w:name w:val="List Paragraph"/>
    <w:basedOn w:val="Normal"/>
    <w:uiPriority w:val="34"/>
    <w:qFormat/>
    <w:rsid w:val="00FE2EA4"/>
    <w:pPr>
      <w:ind w:left="720"/>
      <w:contextualSpacing/>
    </w:pPr>
  </w:style>
  <w:style w:type="character" w:styleId="IntenseEmphasis">
    <w:name w:val="Intense Emphasis"/>
    <w:basedOn w:val="DefaultParagraphFont"/>
    <w:uiPriority w:val="21"/>
    <w:qFormat/>
    <w:rsid w:val="00FE2EA4"/>
    <w:rPr>
      <w:i/>
      <w:iCs/>
      <w:color w:val="0F4761" w:themeColor="accent1" w:themeShade="BF"/>
    </w:rPr>
  </w:style>
  <w:style w:type="paragraph" w:styleId="IntenseQuote">
    <w:name w:val="Intense Quote"/>
    <w:basedOn w:val="Normal"/>
    <w:next w:val="Normal"/>
    <w:link w:val="IntenseQuoteChar"/>
    <w:uiPriority w:val="30"/>
    <w:qFormat/>
    <w:rsid w:val="00FE2E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2EA4"/>
    <w:rPr>
      <w:i/>
      <w:iCs/>
      <w:color w:val="0F4761" w:themeColor="accent1" w:themeShade="BF"/>
    </w:rPr>
  </w:style>
  <w:style w:type="character" w:styleId="IntenseReference">
    <w:name w:val="Intense Reference"/>
    <w:basedOn w:val="DefaultParagraphFont"/>
    <w:uiPriority w:val="32"/>
    <w:qFormat/>
    <w:rsid w:val="00FE2EA4"/>
    <w:rPr>
      <w:b/>
      <w:bCs/>
      <w:smallCaps/>
      <w:color w:val="0F4761" w:themeColor="accent1" w:themeShade="BF"/>
      <w:spacing w:val="5"/>
    </w:rPr>
  </w:style>
  <w:style w:type="character" w:styleId="Hyperlink">
    <w:name w:val="Hyperlink"/>
    <w:basedOn w:val="DefaultParagraphFont"/>
    <w:uiPriority w:val="99"/>
    <w:unhideWhenUsed/>
    <w:rsid w:val="00FE2EA4"/>
    <w:rPr>
      <w:color w:val="467886" w:themeColor="hyperlink"/>
      <w:u w:val="single"/>
    </w:rPr>
  </w:style>
  <w:style w:type="paragraph" w:styleId="Header">
    <w:name w:val="header"/>
    <w:basedOn w:val="Normal"/>
    <w:link w:val="HeaderChar"/>
    <w:uiPriority w:val="99"/>
    <w:unhideWhenUsed/>
    <w:rsid w:val="00FE2EA4"/>
    <w:pPr>
      <w:tabs>
        <w:tab w:val="center" w:pos="4513"/>
        <w:tab w:val="right" w:pos="9026"/>
      </w:tabs>
    </w:pPr>
  </w:style>
  <w:style w:type="character" w:customStyle="1" w:styleId="HeaderChar">
    <w:name w:val="Header Char"/>
    <w:basedOn w:val="DefaultParagraphFont"/>
    <w:link w:val="Header"/>
    <w:uiPriority w:val="99"/>
    <w:rsid w:val="00FE2EA4"/>
    <w:rPr>
      <w:sz w:val="24"/>
      <w:szCs w:val="24"/>
    </w:rPr>
  </w:style>
  <w:style w:type="paragraph" w:styleId="Footer">
    <w:name w:val="footer"/>
    <w:basedOn w:val="Normal"/>
    <w:link w:val="FooterChar"/>
    <w:uiPriority w:val="99"/>
    <w:unhideWhenUsed/>
    <w:qFormat/>
    <w:rsid w:val="00FE2EA4"/>
    <w:pPr>
      <w:tabs>
        <w:tab w:val="center" w:pos="4513"/>
        <w:tab w:val="right" w:pos="9026"/>
      </w:tabs>
    </w:pPr>
  </w:style>
  <w:style w:type="character" w:customStyle="1" w:styleId="FooterChar">
    <w:name w:val="Footer Char"/>
    <w:basedOn w:val="DefaultParagraphFont"/>
    <w:link w:val="Footer"/>
    <w:uiPriority w:val="99"/>
    <w:rsid w:val="00FE2EA4"/>
    <w:rPr>
      <w:sz w:val="24"/>
      <w:szCs w:val="24"/>
    </w:rPr>
  </w:style>
  <w:style w:type="character" w:styleId="FollowedHyperlink">
    <w:name w:val="FollowedHyperlink"/>
    <w:basedOn w:val="DefaultParagraphFont"/>
    <w:uiPriority w:val="99"/>
    <w:semiHidden/>
    <w:unhideWhenUsed/>
    <w:rsid w:val="00C3710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dthinking.org/2025/08/13/disability-activism-under-pressure-resistance-and-resilience-in-authoritarian-context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hyperlink" Target="https://madthinking.org/contact-u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heeling.framer.website/" TargetMode="External"/><Relationship Id="rId5" Type="http://schemas.openxmlformats.org/officeDocument/2006/relationships/endnotes" Target="endnotes.xml"/><Relationship Id="rId10" Type="http://schemas.openxmlformats.org/officeDocument/2006/relationships/hyperlink" Target="https://www.disabilitydebrief.org/debrief/wanted-to-change-the-world/" TargetMode="External"/><Relationship Id="rId4" Type="http://schemas.openxmlformats.org/officeDocument/2006/relationships/footnotes" Target="footnotes.xml"/><Relationship Id="rId9" Type="http://schemas.openxmlformats.org/officeDocument/2006/relationships/hyperlink" Target="https://madthinking.org/new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2106</Words>
  <Characters>12492</Characters>
  <Application>Microsoft Office Word</Application>
  <DocSecurity>0</DocSecurity>
  <Lines>260</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Mehta29,A (pgr)</dc:creator>
  <cp:keywords/>
  <dc:description/>
  <cp:lastModifiedBy>Mehta29,A (pgr)</cp:lastModifiedBy>
  <cp:revision>3</cp:revision>
  <cp:lastPrinted>2025-12-17T07:54:00Z</cp:lastPrinted>
  <dcterms:created xsi:type="dcterms:W3CDTF">2025-12-17T07:53:00Z</dcterms:created>
  <dcterms:modified xsi:type="dcterms:W3CDTF">2025-12-17T07:54:00Z</dcterms:modified>
</cp:coreProperties>
</file>